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rPr>
          <w:rFonts w:ascii="Times New Roman" w:hAnsi="Times New Roman" w:cs="Times New Roman"/>
          <w:sz w:val="28"/>
          <w:szCs w:val="28"/>
        </w:rPr>
      </w:pPr>
      <w:r>
        <w:rPr>
          <w:lang w:eastAsia="ru-RU"/>
        </w:rPr>
        <mc:AlternateContent>
          <mc:Choice Requires="wpg">
            <w:drawing>
              <wp:inline xmlns:wp="http://schemas.openxmlformats.org/drawingml/2006/wordprocessingDrawing" distT="0" distB="0" distL="0" distR="0">
                <wp:extent cx="695960" cy="629920"/>
                <wp:effectExtent l="0" t="0" r="889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0"/>
                        <a:stretch/>
                      </pic:blipFill>
                      <pic:spPr bwMode="auto">
                        <a:xfrm>
                          <a:off x="0" y="0"/>
                          <a:ext cx="695960" cy="6299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4.8pt;height:49.6pt;mso-wrap-distance-left:0.0pt;mso-wrap-distance-top:0.0pt;mso-wrap-distance-right:0.0pt;mso-wrap-distance-bottom:0.0pt;" stroked="f">
                <v:path textboxrect="0,0,0,0"/>
                <v:imagedata r:id="rId10" o:title=""/>
              </v:shape>
            </w:pict>
          </mc:Fallback>
        </mc:AlternateContent>
      </w:r>
      <w:r/>
    </w:p>
    <w:p>
      <w:pPr>
        <w:ind w:firstLine="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МИНИСТЕРСТВО ОБЩЕГО И ПРОФЕССИОНАЛЬНОГО ОБРАЗОВАНИЯ</w:t>
      </w:r>
      <w:r/>
    </w:p>
    <w:p>
      <w:pPr>
        <w:ind w:firstLine="0"/>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РОСТОВСКОЙ ОБЛАСТИ</w:t>
      </w:r>
      <w:r/>
    </w:p>
    <w:p>
      <w:pPr>
        <w:rPr>
          <w:sz w:val="28"/>
          <w:szCs w:val="28"/>
        </w:rPr>
      </w:pPr>
      <w:r>
        <w:rPr>
          <w:sz w:val="28"/>
          <w:szCs w:val="28"/>
        </w:rPr>
      </w:r>
      <w:r/>
    </w:p>
    <w:p>
      <w:pPr>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ПРИКАЗ</w:t>
      </w:r>
      <w:r/>
    </w:p>
    <w:p>
      <w:pPr>
        <w:ind w:firstLine="0"/>
        <w:jc w:val="center"/>
        <w:rPr>
          <w:rFonts w:ascii="Times New Roman" w:hAnsi="Times New Roman" w:cs="Times New Roman"/>
          <w:b/>
          <w:sz w:val="28"/>
          <w:szCs w:val="28"/>
        </w:rPr>
      </w:pPr>
      <w:r>
        <w:rPr>
          <w:rFonts w:ascii="Times New Roman" w:hAnsi="Times New Roman" w:cs="Times New Roman"/>
          <w:b/>
          <w:sz w:val="28"/>
          <w:szCs w:val="28"/>
        </w:rPr>
      </w:r>
      <w:r/>
    </w:p>
    <w:p>
      <w:pPr>
        <w:ind w:left="567" w:firstLine="0"/>
        <w:rPr>
          <w:sz w:val="28"/>
          <w:szCs w:val="28"/>
        </w:rPr>
      </w:pPr>
      <w:r>
        <w:rPr>
          <w:rFonts w:ascii="Times New Roman" w:hAnsi="Times New Roman" w:cs="Times New Roman"/>
          <w:sz w:val="28"/>
          <w:szCs w:val="28"/>
        </w:rPr>
        <w:t xml:space="preserve">29.08.2023</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bookmarkStart w:id="0" w:name="_GoBack"/>
      <w:r/>
      <w:bookmarkEnd w:id="0"/>
      <w:r>
        <w:rPr>
          <w:sz w:val="28"/>
          <w:szCs w:val="28"/>
        </w:rPr>
        <w:t xml:space="preserve">       </w:t>
      </w:r>
      <w:r>
        <w:rPr>
          <w:rFonts w:ascii="Times New Roman" w:hAnsi="Times New Roman" w:eastAsia="Times New Roman" w:cs="Times New Roman"/>
          <w:sz w:val="28"/>
          <w:szCs w:val="28"/>
          <w:lang w:eastAsia="ru-RU"/>
        </w:rPr>
        <w:t xml:space="preserve">          № 814</w:t>
      </w:r>
      <w:r/>
    </w:p>
    <w:p>
      <w:pPr>
        <w:jc w:val="center"/>
        <w:rPr>
          <w:rFonts w:ascii="Arial" w:hAnsi="Arial" w:cs="Arial"/>
          <w:sz w:val="28"/>
          <w:szCs w:val="28"/>
        </w:rPr>
      </w:pPr>
      <w:r>
        <w:rPr>
          <w:rFonts w:ascii="Arial" w:hAnsi="Arial" w:cs="Arial"/>
          <w:sz w:val="28"/>
          <w:szCs w:val="28"/>
        </w:rPr>
      </w:r>
      <w:r/>
    </w:p>
    <w:p>
      <w:pPr>
        <w:ind w:firstLine="0"/>
        <w:jc w:val="center"/>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г. Ростов</w:t>
      </w:r>
      <w:r>
        <w:rPr>
          <w:rFonts w:ascii="Times New Roman" w:hAnsi="Times New Roman" w:cs="Times New Roman"/>
          <w:sz w:val="28"/>
          <w:szCs w:val="28"/>
        </w:rPr>
        <w:t xml:space="preserve">-на-Дону</w:t>
      </w:r>
      <w:r/>
    </w:p>
    <w:p>
      <w:pPr>
        <w:ind w:firstLine="0"/>
        <w:jc w:val="center"/>
        <w:rPr>
          <w:rFonts w:ascii="Times New Roman" w:hAnsi="Times New Roman" w:cs="Times New Roman"/>
        </w:rPr>
      </w:pPr>
      <w:r>
        <w:rPr>
          <w:rFonts w:ascii="Times New Roman" w:hAnsi="Times New Roman" w:cs="Times New Roman"/>
        </w:rPr>
      </w:r>
      <w:r/>
    </w:p>
    <w:p>
      <w:pPr>
        <w:ind w:firstLine="0"/>
        <w:jc w:val="center"/>
        <w:rPr>
          <w:rFonts w:ascii="Times New Roman" w:hAnsi="Times New Roman" w:cs="Times New Roman"/>
        </w:rPr>
      </w:pPr>
      <w:r>
        <w:rPr>
          <w:rFonts w:ascii="Times New Roman" w:hAnsi="Times New Roman" w:cs="Times New Roman"/>
        </w:rPr>
      </w:r>
      <w:r/>
    </w:p>
    <w:p>
      <w:pPr>
        <w:ind w:left="0" w:right="0" w:firstLine="0"/>
        <w:spacing w:before="14" w:after="0" w:line="259"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Об утверждении порядка </w:t>
      </w:r>
      <w:r/>
    </w:p>
    <w:p>
      <w:pPr>
        <w:ind w:left="0" w:right="0" w:firstLine="0"/>
        <w:spacing w:before="14" w:after="0" w:line="259"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проведения и проверки</w:t>
      </w:r>
      <w:r/>
    </w:p>
    <w:p>
      <w:pPr>
        <w:ind w:left="0" w:right="0" w:firstLine="0"/>
        <w:spacing w:before="14" w:after="0" w:line="259"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итогового сочинения (изложения) </w:t>
      </w:r>
      <w:r/>
    </w:p>
    <w:p>
      <w:pPr>
        <w:ind w:left="0" w:right="0" w:firstLine="0"/>
        <w:spacing w:before="14" w:after="0" w:line="259"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образовательных организациях </w:t>
      </w:r>
      <w:r/>
    </w:p>
    <w:p>
      <w:pPr>
        <w:ind w:left="0" w:right="0" w:firstLine="0"/>
        <w:spacing w:before="14" w:after="0" w:line="259"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на территории Ростовской области</w:t>
      </w:r>
      <w:r/>
    </w:p>
    <w:p>
      <w:pPr>
        <w:ind w:firstLine="0"/>
        <w:jc w:val="left"/>
        <w:rPr>
          <w:rFonts w:ascii="Times New Roman" w:hAnsi="Times New Roman" w:cs="Times New Roman"/>
        </w:rPr>
      </w:pPr>
      <w:r>
        <w:rPr>
          <w:rFonts w:ascii="Times New Roman" w:hAnsi="Times New Roman" w:cs="Times New Roman"/>
        </w:rPr>
      </w:r>
      <w:r/>
    </w:p>
    <w:p>
      <w:pPr>
        <w:ind w:left="0" w:right="0" w:firstLine="709"/>
        <w:spacing w:before="240" w:after="240"/>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В соответствии с  Федеральным законом от 29.12.2012 № 273-ФЗ «Об образовании в Российской Федерации»,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w:t>
      </w:r>
      <w:r>
        <w:rPr>
          <w:rFonts w:ascii="Times New Roman" w:hAnsi="Times New Roman" w:eastAsia="Times New Roman" w:cs="Times New Roman"/>
          <w:color w:val="000000"/>
          <w:sz w:val="28"/>
          <w:szCs w:val="28"/>
        </w:rPr>
        <w:t xml:space="preserve">вещения Российской Федерации и Федеральной службы по надзору в сфере образования и науки от 04.04.2023 № 223/552, методическими рекомендациями Рособрнадзора по организации и проведению итогового сочинения (изложения), в целях своевременной и качественной п</w:t>
      </w:r>
      <w:r>
        <w:rPr>
          <w:rFonts w:ascii="Times New Roman" w:hAnsi="Times New Roman" w:eastAsia="Times New Roman" w:cs="Times New Roman"/>
          <w:color w:val="000000"/>
          <w:sz w:val="28"/>
          <w:szCs w:val="28"/>
        </w:rPr>
        <w:t xml:space="preserve">одготовки к проведению итогового сочинения (изложения) в образовательных организациях на территории Ростовской области</w:t>
      </w:r>
      <w:r>
        <w:rPr>
          <w:sz w:val="28"/>
          <w:szCs w:val="28"/>
        </w:rPr>
      </w:r>
      <w:r/>
    </w:p>
    <w:p>
      <w:pPr>
        <w:ind w:left="0" w:right="0" w:firstLine="709"/>
        <w:jc w:val="center"/>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8"/>
        </w:rPr>
        <w:t xml:space="preserve">ПРИКАЗЫВАЮ: </w:t>
      </w:r>
      <w:r>
        <w:rPr>
          <w:rFonts w:ascii="Times New Roman" w:hAnsi="Times New Roman" w:eastAsia="Times New Roman" w:cs="Times New Roman"/>
          <w:sz w:val="24"/>
        </w:rPr>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tab/>
        <w:t xml:space="preserve">1. </w:t>
      </w:r>
      <w:r>
        <w:rPr>
          <w:rFonts w:ascii="Times New Roman" w:hAnsi="Times New Roman" w:eastAsia="Times New Roman" w:cs="Times New Roman"/>
          <w:color w:val="000000"/>
          <w:sz w:val="28"/>
        </w:rPr>
        <w:t xml:space="preserve">Утвердить:</w:t>
      </w:r>
      <w:r>
        <w:rPr>
          <w:rFonts w:ascii="Calibri" w:hAnsi="Calibri" w:eastAsia="Calibri" w:cs="Calibri"/>
          <w:sz w:val="22"/>
        </w:rPr>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порядок проведения и проверки итогового сочинения (изложения) в образовательных организациях на территории Ростовской области (далее – Порядок проведения и проверки итогового сочинения (изложения), Порядок) (приложение № 1);</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образец заявления на участие в итоговом сочинении (изложении) выпускника текущего учебного года (приложение № 2);</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образец заявления на участие в итоговом сочинении (изложении) выпускника прошлых лет (приложение № 3);</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образец согласия на обработку персональных данных участника итогового сочинения (изложения) (приложение № 4);</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образец согласия на обработку персональных данных лица, аккредитованного в качестве общественного наблюдателя на итоговое сочинение (изложение) (приложение № 5);</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сопроводительный бланк к материалам итогового сочинения (изложения) после его проведения (приложение № 6);</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форму ИС-01 – списки распределения участников по образовательным организациям (местам проведения) (приложение № 7);</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форму ИС-02 – прикрепление образовательной организации регистрации к образовательной организации проведения (месту проведения) (приложение № 8);</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форму ИС-04 – список участников итогового сочинения (изложения) в образовательной организации (месте проведения) (приложение № 9);</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форму ИС-05 – ведомость проведения итогового сочинения (изложения) в учебном кабинете образовательной организации (месте проведения) (приложение № 10);</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форму ИС-06 – протокол проверки итогового сочинения (изложения) (приложение № 11);</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форму ИС-07 – ведомость коррекции персональных данных итогового сочинения (изложения) (приложение № 12);</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форму ИС-08 – акт о досрочном завершении написания итогового сочинения (изложения) по уважительным причинам (приложение № 13);</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форму ИС-09 – акт об удалении участника итогового сочинения (изложения) (приложение № 14).</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2. Определить отдел оценки качества образования (Леонидова К.И.) ответственным за выполнение функций минобразования Ростовской области при организации и проведении итогового сочинения (изложения) в образовательных организациях на территории Ростовской обла</w:t>
      </w:r>
      <w:r>
        <w:rPr>
          <w:rFonts w:ascii="Times New Roman" w:hAnsi="Times New Roman" w:eastAsia="Times New Roman" w:cs="Times New Roman"/>
          <w:color w:val="000000"/>
          <w:sz w:val="28"/>
        </w:rPr>
        <w:t xml:space="preserve">сти в соответствии с Порядком проведения и проверки итогового сочинения (изложения).</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3. Определить государственное бюджетное учреждение Ростовской области «Ростовский областной центр обработки информации в сфере образования» (Снежко Г.Е.) ответственным за организационное и технологическое обеспечение проведения итогового сочинения (изложен</w:t>
      </w:r>
      <w:r>
        <w:rPr>
          <w:rFonts w:ascii="Times New Roman" w:hAnsi="Times New Roman" w:eastAsia="Times New Roman" w:cs="Times New Roman"/>
          <w:color w:val="000000"/>
          <w:sz w:val="28"/>
        </w:rPr>
        <w:t xml:space="preserve">ия) на территории Ростовской области, в том числе обеспечение деятельности по эксплуатации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w:t>
      </w:r>
      <w:r>
        <w:rPr>
          <w:rFonts w:ascii="Times New Roman" w:hAnsi="Times New Roman" w:eastAsia="Times New Roman" w:cs="Times New Roman"/>
          <w:color w:val="000000"/>
          <w:sz w:val="28"/>
        </w:rPr>
        <w:t xml:space="preserve">щего и среднего общего образования и взаимодействие с федеральной информационной системой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w:t>
      </w:r>
      <w:r>
        <w:rPr>
          <w:rFonts w:ascii="Times New Roman" w:hAnsi="Times New Roman" w:eastAsia="Times New Roman" w:cs="Times New Roman"/>
          <w:color w:val="000000"/>
          <w:sz w:val="28"/>
        </w:rPr>
        <w:t xml:space="preserve"> приема граждан в образовательные организации для получения среднего профессионального и высшего образования.</w:t>
      </w:r>
      <w:r/>
    </w:p>
    <w:p>
      <w:pPr>
        <w:ind w:left="0" w:right="0" w:firstLine="709"/>
        <w:jc w:val="both"/>
        <w:spacing w:before="0" w:after="0"/>
        <w:tabs>
          <w:tab w:val="left" w:pos="6803"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4. Отделу оценки качества образования (Леонидова К.И.) довести настоящий приказ до сведения органов местного самоуправления, осуществляющих управление в сфере образования</w:t>
      </w:r>
      <w:r>
        <w:rPr>
          <w:rFonts w:ascii="Times New Roman" w:hAnsi="Times New Roman" w:eastAsia="Times New Roman" w:cs="Times New Roman"/>
          <w:color w:val="000000"/>
          <w:sz w:val="20"/>
        </w:rPr>
        <w:t xml:space="preserve">, </w:t>
      </w:r>
      <w:r>
        <w:rPr>
          <w:rFonts w:ascii="Times New Roman" w:hAnsi="Times New Roman" w:eastAsia="Times New Roman" w:cs="Times New Roman"/>
          <w:color w:val="000000"/>
          <w:sz w:val="28"/>
        </w:rPr>
        <w:t xml:space="preserve">руководителей областных государственных образовательных организаций.</w:t>
      </w:r>
      <w:r/>
    </w:p>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2"/>
        </w:rPr>
        <w:t xml:space="preserve"> </w:t>
      </w:r>
      <w:r/>
    </w:p>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2"/>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5. Приказ минобразования Ростовской области от 15.10.2019 № 772 «Об утверждении порядка проведения и проверки итогового сочинения (изложения) в образовательных организациях на территории Ростовской области» признать утратившим силу.</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6.Контроль исполнения настоящего приказа возложить на первого заместителя министра Анищенкова С.С.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284"/>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8"/>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И.о. министра                                                                                    Т.С. Шевченко</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Приказ подготовлен отделом оценки качества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образования (начальник отдела К.И. Леонидова).</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rPr>
          <w:rFonts w:ascii="Calibri" w:hAnsi="Calibri" w:eastAsia="Calibri" w:cs="Calibri"/>
          <w:sz w:val="22"/>
        </w:rPr>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Приложение № 1</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к приказу минобразования</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Ростовской области</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от 29.08.2023   № 814</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Порядок</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проведения и проверки итогового сочинения (изложения) в образовательных организациях на территории Ростовской области</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1. </w:t>
      </w:r>
      <w:r>
        <w:rPr>
          <w:rFonts w:ascii="Times New Roman" w:hAnsi="Times New Roman" w:eastAsia="Times New Roman" w:cs="Times New Roman"/>
          <w:b/>
          <w:color w:val="000000"/>
          <w:sz w:val="28"/>
        </w:rPr>
        <w:t xml:space="preserve">Общие положения</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1.1. Настоящий порядок проведения и проверки итогового сочинения (изложения) в образовательных организациях на территории Ростовской области  (далее - Порядок) разработан в соответствии с Федеральным законом от 29.12.2012 № 273-ФЗ «Об образовании в Российс</w:t>
      </w:r>
      <w:r>
        <w:rPr>
          <w:rFonts w:ascii="Times New Roman" w:hAnsi="Times New Roman" w:eastAsia="Times New Roman" w:cs="Times New Roman"/>
          <w:color w:val="000000"/>
          <w:sz w:val="28"/>
        </w:rPr>
        <w:t xml:space="preserve">кой Федерации»,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w:t>
      </w:r>
      <w:r>
        <w:rPr>
          <w:rFonts w:ascii="Times New Roman" w:hAnsi="Times New Roman" w:eastAsia="Times New Roman" w:cs="Times New Roman"/>
          <w:color w:val="000000"/>
          <w:sz w:val="28"/>
        </w:rPr>
        <w:t xml:space="preserve">ки от 04.04.2023 № 223/552 (далее – Порядок проведения ГИА-11), методическими рекомендациями Рособрнадзора по организации и проведению итогового сочинения (изложения) (далее – Методические рекомендации) и определяет порядок проведения итогового сочинения (</w:t>
      </w:r>
      <w:r>
        <w:rPr>
          <w:rFonts w:ascii="Times New Roman" w:hAnsi="Times New Roman" w:eastAsia="Times New Roman" w:cs="Times New Roman"/>
          <w:color w:val="000000"/>
          <w:sz w:val="28"/>
        </w:rPr>
        <w:t xml:space="preserve">изложения) как условия допуска к государственной итоговой аттестации, порядок и сроки проверки итогового сочинения (изложения).</w:t>
      </w:r>
      <w:r/>
    </w:p>
    <w:p>
      <w:pPr>
        <w:ind w:left="0" w:right="0" w:firstLine="709"/>
        <w:jc w:val="both"/>
        <w:spacing w:before="240" w:after="240"/>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Результатом итогового сочинения (изложения) является «зачет» или «незачёт».</w:t>
      </w:r>
      <w:r/>
    </w:p>
    <w:p>
      <w:pPr>
        <w:ind w:left="0" w:right="0" w:firstLine="709"/>
        <w:jc w:val="both"/>
        <w:spacing w:before="240" w:after="240"/>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Итоговое сочинение (изложение) проводится на русском языке. </w:t>
      </w:r>
      <w:r/>
    </w:p>
    <w:p>
      <w:pPr>
        <w:ind w:left="0" w:right="0" w:firstLine="709"/>
        <w:jc w:val="both"/>
        <w:spacing w:before="240" w:after="240"/>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1.2. </w:t>
      </w:r>
      <w:r>
        <w:rPr>
          <w:rFonts w:ascii="Times New Roman" w:hAnsi="Times New Roman" w:eastAsia="Times New Roman" w:cs="Times New Roman"/>
          <w:b/>
          <w:color w:val="000000"/>
          <w:sz w:val="28"/>
          <w:highlight w:val="green"/>
        </w:rPr>
        <w:t xml:space="preserve">Особенности итогового сочинения (изложения)</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1.2.1. 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w:t>
      </w:r>
      <w:r>
        <w:rPr>
          <w:rFonts w:ascii="Times New Roman" w:hAnsi="Times New Roman" w:eastAsia="Times New Roman" w:cs="Times New Roman"/>
          <w:color w:val="000000"/>
          <w:sz w:val="28"/>
          <w:highlight w:val="green"/>
        </w:rPr>
        <w:t xml:space="preserve">ю позицию.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С другой стороны, оно является литературоцентричным, так как содержит требование построения аргументации с обязательным привлечением примера(-ов) из литературного материала.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Начиная с 2022-2023 учебного года изменился подход к формированию комплектов тем итогового сочинения. Формируется закрытый банк тем итогового сочинения на основе тех тем, которые использовались в прошлые годы.</w:t>
      </w:r>
      <w:r/>
    </w:p>
    <w:p>
      <w:pPr>
        <w:ind w:left="0" w:right="0" w:firstLine="709"/>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none"/>
        </w:rPr>
      </w:r>
      <w:r>
        <w:rPr>
          <w:rFonts w:ascii="Times New Roman" w:hAnsi="Times New Roman" w:eastAsia="Times New Roman" w:cs="Times New Roman"/>
          <w:b/>
          <w:color w:val="000000"/>
          <w:sz w:val="28"/>
          <w:highlight w:val="none"/>
        </w:rPr>
      </w:r>
      <w:r/>
    </w:p>
    <w:p>
      <w:pPr>
        <w:ind w:left="0" w:right="0" w:firstLine="709"/>
        <w:jc w:val="center"/>
        <w:spacing w:before="0" w:after="0"/>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green"/>
        </w:rPr>
        <w:t xml:space="preserve">Структура закрытого банка тем итогового сочинения</w:t>
      </w:r>
      <w:r/>
    </w:p>
    <w:p>
      <w:pPr>
        <w:ind w:left="0" w:right="0" w:firstLine="709"/>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green"/>
        </w:rPr>
        <w:t xml:space="preserve"> </w:t>
      </w:r>
      <w:r/>
    </w:p>
    <w:tbl>
      <w:tblPr>
        <w:tblStyle w:val="68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2112"/>
        <w:gridCol w:w="8059"/>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112"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green"/>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059"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Разделы и подразделы</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12"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green"/>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59"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green"/>
              </w:rPr>
              <w:t xml:space="preserve">Духовно-нравственные ориентиры в жизни человека</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12"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1.1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59"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Внутренний мир человека и его личностные качества</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12"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1.2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59"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Отношение человека к другому человеку (окружению), нравственные идеалы и выбор между добром и злом</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12"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1.3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59"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Познание человеком самого себя</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12"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1.4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59"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Свобода человека и ее ограничения</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12"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green"/>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59"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green"/>
              </w:rPr>
              <w:t xml:space="preserve">Семья, общество, Отечество в жизни человека</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12"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2.1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59"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Семья, род; семейные ценности и традиции</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12"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2.2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59"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Человек и общество</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12"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2.3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59"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Родина, государство, гражданская позиция человека</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12"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green"/>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59"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green"/>
              </w:rPr>
              <w:t xml:space="preserve">Природа и культура в жизни человека</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12"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3.1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59"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Природа и человек</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12"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3.2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59"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Наука и человек</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12"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3.3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59"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Искусство и человек</w:t>
            </w:r>
            <w:r/>
          </w:p>
        </w:tc>
      </w:tr>
    </w:tbl>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green"/>
        </w:rPr>
        <w:t xml:space="preserve">Комментарии к разделам закрытого банка тем итогового сочинения</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green"/>
        </w:rPr>
        <w:t xml:space="preserve">Раздел 1</w:t>
      </w:r>
      <w:r>
        <w:rPr>
          <w:rFonts w:ascii="Times New Roman" w:hAnsi="Times New Roman" w:eastAsia="Times New Roman" w:cs="Times New Roman"/>
          <w:color w:val="000000"/>
          <w:sz w:val="28"/>
          <w:highlight w:val="green"/>
        </w:rPr>
        <w:t xml:space="preserve">. Духовно-нравственные ориентиры в жизни человека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Темы раздела: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 связаны с вопросами, которые человек задаёт себе сам, в том числе в ситуации нравственного выбора;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 нацеливают на рассуждение о нравственных идеалах и моральных нормах, сиюминутном и вечном, добре и зле, о свободе и ответственности;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 касаются размышлений о смысле жизни, гуманном и антигуманном поступках, их мотивах, причинах внутреннего разлада и об угрызениях совести;</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 позволяют задуматься об образе жизни человека, о выборе им жизненного пути, значимой цели и средствах её достижения, любви и дружбе;</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 побуждают к самоанализу, осмыслению опыта других людей (или поступков литературных героев), стремящихся понять себя.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green"/>
        </w:rPr>
        <w:t xml:space="preserve">Раздел 2.</w:t>
      </w:r>
      <w:r>
        <w:rPr>
          <w:rFonts w:ascii="Times New Roman" w:hAnsi="Times New Roman" w:eastAsia="Times New Roman" w:cs="Times New Roman"/>
          <w:color w:val="000000"/>
          <w:sz w:val="28"/>
          <w:highlight w:val="green"/>
        </w:rPr>
        <w:t xml:space="preserve"> Семья, общество, Отечество в жизни человека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Темы раздела: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 связаны со взглядом на человека как представителя семьи, социума, народа, поколения, эпохи;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 нацеливают на размышление о семейных и общественных ценностях, традициях и обычаях, межличностных отношениях и влиянии среды на человека;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 касаются вопросов исторического времени, гражданских идеалов, важности сохранения исторической памяти, роли личности в истории;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 позволяют задуматься о славе и бесславии, личном и общественном, своем вкладе в общественный прогресс;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 побуждают рассуждать об образовании и о воспитании, споре поколений и об общественном благополучии, о народном подвиге и направлениях развития общества.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green"/>
        </w:rPr>
        <w:t xml:space="preserve">Раздел 3</w:t>
      </w:r>
      <w:r>
        <w:rPr>
          <w:rFonts w:ascii="Times New Roman" w:hAnsi="Times New Roman" w:eastAsia="Times New Roman" w:cs="Times New Roman"/>
          <w:color w:val="000000"/>
          <w:sz w:val="28"/>
          <w:highlight w:val="green"/>
        </w:rPr>
        <w:t xml:space="preserve">. Природа и культура в жизни человека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Темы раздела:</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 связаны с философскими, социальными, этическими, эстетическими проблемами, вопросами экологии;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 нацеливают на рассуждение об искусстве и науке, о феномене таланта, ценности художественного творчества и научного поиска, о собственных предпочтениях или интересах в области искусства и науки;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 касаются миссии художника и ответственности человека науки, значения великих творений искусства и научных открытий (в том числе в связи с юбилейными датами);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 позволяют осмысливать роль культуры в жизни человека, важность исторической памяти, сохранения традиционных ценностей;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 побуждают задуматься о взаимодействии человека и природы, направлениях развития культуры, влиянии искусства и новых технологий на человека.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Каждый комплект включает не пять, а шесть тем – по две темы из каждого раздела банка: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Темы 1, 2 «Духовно-нравственные ориентиры в жизни человека».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Темы 3, 4 «Семья, общество, Отечество в жизни человека».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Темы 5, 6 «Природа и культура в жизни человека».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1.2.2 </w:t>
      </w:r>
      <w:r>
        <w:rPr>
          <w:rFonts w:ascii="Times New Roman" w:hAnsi="Times New Roman" w:eastAsia="Times New Roman" w:cs="Times New Roman"/>
          <w:b/>
          <w:color w:val="000000"/>
          <w:sz w:val="28"/>
          <w:highlight w:val="green"/>
        </w:rPr>
        <w:t xml:space="preserve">Особенности текстов итогового изложения</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2"/>
          <w:highlight w:val="green"/>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С 2022-2023 учебного года итоговое изложение проводится с использованием текстов из открытого банка текстов для итогового изложения (далее – банк изложений). Банк изложений создан в целях проведения итогового изложения и создания благоприятных условий для </w:t>
      </w:r>
      <w:r>
        <w:rPr>
          <w:rFonts w:ascii="Times New Roman" w:hAnsi="Times New Roman" w:eastAsia="Times New Roman" w:cs="Times New Roman"/>
          <w:color w:val="000000"/>
          <w:sz w:val="28"/>
          <w:highlight w:val="green"/>
        </w:rPr>
        <w:t xml:space="preserve">подготовки к нему.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Банк изложений размещается в открытом доступе на официальном сайте ФГБНУ «ФИПИ».</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Тексты распределены по трем разделам с учетом их содержательно-тематической направленности.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green"/>
        </w:rPr>
        <w:t xml:space="preserve">Раздел 1.</w:t>
      </w:r>
      <w:r>
        <w:rPr>
          <w:rFonts w:ascii="Times New Roman" w:hAnsi="Times New Roman" w:eastAsia="Times New Roman" w:cs="Times New Roman"/>
          <w:color w:val="000000"/>
          <w:sz w:val="28"/>
          <w:highlight w:val="green"/>
        </w:rPr>
        <w:t xml:space="preserve"> Нравственные ценности</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Включены тексты о добре, счастье, любви, правде, дружбе, милосердии, творчестве; в них поднимаются вопросы, связанные с духовными ценностями, нравственным выбором человека, межличностными отношениями.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green"/>
        </w:rPr>
        <w:t xml:space="preserve">Раздел 2</w:t>
      </w:r>
      <w:r>
        <w:rPr>
          <w:rFonts w:ascii="Times New Roman" w:hAnsi="Times New Roman" w:eastAsia="Times New Roman" w:cs="Times New Roman"/>
          <w:color w:val="000000"/>
          <w:sz w:val="28"/>
          <w:highlight w:val="green"/>
        </w:rPr>
        <w:t xml:space="preserve">. Мир природы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Включены тексты о красоте окружающего мира, поводках животных, их дружбе с человеком; тексты побуждают задуматься об экологических проблемах, жизненных уроках, которые природа преподает человеку.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green"/>
        </w:rPr>
        <w:t xml:space="preserve">Раздел 3</w:t>
      </w:r>
      <w:r>
        <w:rPr>
          <w:rFonts w:ascii="Times New Roman" w:hAnsi="Times New Roman" w:eastAsia="Times New Roman" w:cs="Times New Roman"/>
          <w:color w:val="000000"/>
          <w:sz w:val="28"/>
          <w:highlight w:val="green"/>
        </w:rPr>
        <w:t xml:space="preserve">. События истории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Включены страницы биографий выдающихся деятелей культуры, науки и техники, а также тексты, позволяющие вспомнить важные события отечественной истории мирного и военного времени, подвиги на фронте и в тылу.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green"/>
        </w:rPr>
        <w:t xml:space="preserve">Тексты для итогового изложения отобраны из произведений отечественных авторов.</w:t>
      </w:r>
      <w:r>
        <w:rPr>
          <w:rFonts w:ascii="Times New Roman" w:hAnsi="Times New Roman" w:eastAsia="Times New Roman" w:cs="Times New Roman"/>
          <w:color w:val="000000"/>
          <w:sz w:val="28"/>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9"/>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none"/>
        </w:rPr>
      </w:r>
      <w:r>
        <w:rPr>
          <w:rFonts w:ascii="Times New Roman" w:hAnsi="Times New Roman" w:eastAsia="Times New Roman" w:cs="Times New Roman"/>
          <w:b/>
          <w:color w:val="000000"/>
          <w:sz w:val="28"/>
          <w:highlight w:val="none"/>
        </w:rPr>
      </w:r>
      <w:r/>
    </w:p>
    <w:p>
      <w:pPr>
        <w:ind w:left="0" w:right="0" w:firstLine="709"/>
        <w:jc w:val="center"/>
        <w:spacing w:before="0" w:after="0"/>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none"/>
        </w:rPr>
      </w:r>
      <w:r>
        <w:rPr>
          <w:rFonts w:ascii="Times New Roman" w:hAnsi="Times New Roman" w:eastAsia="Times New Roman" w:cs="Times New Roman"/>
          <w:b/>
          <w:color w:val="000000"/>
          <w:sz w:val="28"/>
          <w:highlight w:val="none"/>
        </w:rPr>
      </w:r>
      <w:r/>
    </w:p>
    <w:p>
      <w:pPr>
        <w:ind w:left="0" w:right="0" w:firstLine="709"/>
        <w:jc w:val="center"/>
        <w:spacing w:before="0" w:after="0"/>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none"/>
        </w:rPr>
      </w:r>
      <w:r>
        <w:rPr>
          <w:rFonts w:ascii="Times New Roman" w:hAnsi="Times New Roman" w:eastAsia="Times New Roman" w:cs="Times New Roman"/>
          <w:b/>
          <w:color w:val="000000"/>
          <w:sz w:val="28"/>
          <w:highlight w:val="none"/>
        </w:rPr>
      </w:r>
      <w:r/>
    </w:p>
    <w:p>
      <w:pPr>
        <w:ind w:left="0" w:right="0" w:firstLine="709"/>
        <w:jc w:val="center"/>
        <w:spacing w:before="0" w:after="0"/>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2. </w:t>
      </w:r>
      <w:r>
        <w:rPr>
          <w:rFonts w:ascii="Times New Roman" w:hAnsi="Times New Roman" w:eastAsia="Times New Roman" w:cs="Times New Roman"/>
          <w:b/>
          <w:color w:val="000000"/>
          <w:sz w:val="28"/>
        </w:rPr>
        <w:t xml:space="preserve">Категории участников итогового сочинения (изложения)</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contextualSpacing/>
        <w:ind w:left="0" w:right="0" w:firstLine="709"/>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2.1.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11 (12) классов, экстернов.</w:t>
      </w:r>
      <w:r/>
    </w:p>
    <w:p>
      <w:pPr>
        <w:contextualSpacing/>
        <w:ind w:left="0" w:right="0" w:firstLine="709"/>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2.2. 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также может проводиться для: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w:t>
      </w:r>
      <w:r>
        <w:rPr>
          <w:rFonts w:ascii="Times New Roman" w:hAnsi="Times New Roman" w:eastAsia="Times New Roman" w:cs="Times New Roman"/>
          <w:color w:val="000000"/>
          <w:sz w:val="28"/>
        </w:rPr>
        <w:t xml:space="preserve">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w:t>
      </w:r>
      <w:r>
        <w:rPr>
          <w:rFonts w:ascii="Times New Roman" w:hAnsi="Times New Roman" w:eastAsia="Times New Roman" w:cs="Times New Roman"/>
          <w:color w:val="000000"/>
          <w:sz w:val="28"/>
        </w:rPr>
        <w:t xml:space="preserve">енное в иностранных организациях, осуществляющих образовательную деятельность (далее вместе – выпускники прошлых лет);</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лиц, обучающихся по образовательным программам среднего профессионального образования, не имеющих среднего общего образования (далее – обучающиеся СПО);</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лиц, получающих среднее общее образование в иностранных организациях, осуществляющих образовательную деятельность (далее – иностранные ОО);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w:t>
      </w:r>
      <w:r>
        <w:rPr>
          <w:rFonts w:ascii="Times New Roman" w:hAnsi="Times New Roman" w:eastAsia="Times New Roman" w:cs="Times New Roman"/>
          <w:color w:val="000000"/>
          <w:sz w:val="28"/>
        </w:rPr>
        <w:t xml:space="preserve">ИА в дополнительные сроки (далее - лица со справкой об обучении).</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2.3. Изложение вправе писать следующие категории лиц:</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обучающиеся 11 (12) классов с ограниченными возможностями здоровья (далее – ОВЗ), экстерны с ОВЗ, обучающиеся 11 (12) классов дети-инвалиды и инвалиды;</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экстерны дети-инвалиды и инвалиды;</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w:t>
      </w:r>
      <w:r>
        <w:rPr>
          <w:rFonts w:ascii="Times New Roman" w:hAnsi="Times New Roman" w:eastAsia="Times New Roman" w:cs="Times New Roman"/>
          <w:color w:val="000000"/>
          <w:sz w:val="28"/>
        </w:rPr>
        <w:t xml:space="preserve">ключения медицинской организации.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2.4. Для лиц, имеющих медицинские показания для обучения на дому и соответствующие рекомендации психолого-медико-педагогической комиссии, итоговое сочинение (изложение) организуется на дому.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Для участников итогового сочинения (изложения) с ОВЗ, детей-инвалидов и инвалидов итоговое сочинение (изложение) может по их желанию проводиться в устной форме.</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54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3.Порядок подачи заявления на участие в итоговом сочинении (изложении)</w:t>
      </w:r>
      <w:r/>
    </w:p>
    <w:p>
      <w:pPr>
        <w:ind w:left="0" w:right="0" w:firstLine="54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3.1. Для участия в итоговом сочинении (изложении) обучающиеся 11 (12) классов подают заявления и согласия на обработку персональных данных в образовательные организации, в которых обучающие осваивают образовательные программы среднего общего образования, а</w:t>
      </w:r>
      <w:r>
        <w:rPr>
          <w:rFonts w:ascii="Times New Roman" w:hAnsi="Times New Roman" w:eastAsia="Times New Roman" w:cs="Times New Roman"/>
          <w:color w:val="000000"/>
          <w:sz w:val="28"/>
        </w:rPr>
        <w:t xml:space="preserve"> экстерны – в образовательные организации, </w:t>
      </w:r>
      <w:r>
        <w:rPr>
          <w:rFonts w:ascii="Times New Roman" w:hAnsi="Times New Roman" w:eastAsia="Times New Roman" w:cs="Times New Roman"/>
          <w:color w:val="000000"/>
          <w:sz w:val="28"/>
          <w:highlight w:val="cyan"/>
        </w:rPr>
        <w:t xml:space="preserve">выбранные экстернами для прохождения ГИА</w:t>
      </w:r>
      <w:r>
        <w:rPr>
          <w:rFonts w:ascii="Times New Roman" w:hAnsi="Times New Roman" w:eastAsia="Times New Roman" w:cs="Times New Roman"/>
          <w:color w:val="000000"/>
          <w:sz w:val="28"/>
        </w:rPr>
        <w:t xml:space="preserve">.  Указанные заявления подаются не позднее чем за две недели до начала проведения итогового сочинения (изложения).</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Обучающиеся 11 (12) классов, экстерны с ОВЗ при подаче заявления на участие в итоговом сочинении (изложении) предъявляют оригинал или должным образом заверенную копию рекомендаций психолого-медико-педагогической комиссии (далее - ПМПК), а обучающиеся 11 (1</w:t>
      </w:r>
      <w:r>
        <w:rPr>
          <w:rFonts w:ascii="Times New Roman" w:hAnsi="Times New Roman" w:eastAsia="Times New Roman" w:cs="Times New Roman"/>
          <w:color w:val="000000"/>
          <w:sz w:val="28"/>
        </w:rPr>
        <w:t xml:space="preserve">2) классов, экстерны дети-инвалиды и инвалиды - оригинал или должным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w:t>
      </w:r>
      <w:r>
        <w:rPr>
          <w:rFonts w:ascii="Times New Roman" w:hAnsi="Times New Roman" w:eastAsia="Times New Roman" w:cs="Times New Roman"/>
          <w:color w:val="000000"/>
          <w:sz w:val="28"/>
        </w:rPr>
        <w:t xml:space="preserve">ющая инвалидность). </w:t>
      </w:r>
      <w:r/>
    </w:p>
    <w:p>
      <w:pPr>
        <w:ind w:left="0" w:right="0" w:firstLine="567"/>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3.2. Лица, перечисленные в п. 2.2 Порядка, не позднее чем за две недели до даты проведения итогового сочинения подают заявления и согласия на обработку персональных данных в один (по своему выбору) из органов местного самоуправления, осуществляющих управле</w:t>
      </w:r>
      <w:r>
        <w:rPr>
          <w:rFonts w:ascii="Times New Roman" w:hAnsi="Times New Roman" w:eastAsia="Times New Roman" w:cs="Times New Roman"/>
          <w:color w:val="000000"/>
          <w:sz w:val="28"/>
        </w:rPr>
        <w:t xml:space="preserve">ние в сфере образования (отделы/управления образования муниципальных районов, городских округов). </w:t>
      </w:r>
      <w:r>
        <w:rPr>
          <w:rFonts w:ascii="Times New Roman" w:hAnsi="Times New Roman" w:eastAsia="Times New Roman" w:cs="Times New Roman"/>
          <w:color w:val="000000"/>
          <w:sz w:val="28"/>
          <w:highlight w:val="cyan"/>
        </w:rPr>
        <w:t xml:space="preserve">Заявления об участии подаются данной категорией участников итогового сочинения (изложения)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w:t>
      </w:r>
      <w:r>
        <w:rPr>
          <w:rFonts w:ascii="Times New Roman" w:hAnsi="Times New Roman" w:eastAsia="Times New Roman" w:cs="Times New Roman"/>
          <w:color w:val="000000"/>
          <w:sz w:val="28"/>
          <w:highlight w:val="cyan"/>
        </w:rPr>
        <w:t xml:space="preserve">полномоченными лицами при предъявлении документов, удостоверяющих личность, и доверенности.</w:t>
      </w:r>
      <w:r>
        <w:rPr>
          <w:rFonts w:ascii="Times New Roman" w:hAnsi="Times New Roman" w:eastAsia="Times New Roman" w:cs="Times New Roman"/>
          <w:color w:val="000000"/>
          <w:sz w:val="28"/>
        </w:rPr>
        <w:t xml:space="preserve">  </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Лица, перечисленные в п.2.2 Порядка, с ОВЗ при подаче заявления на участие в итоговом сочинении предъявляют оригинал или должным образом заверенную копию рекомендаций ПМПК, а дети-инвалиды и инвалиды – оригинал или должным образом заверенную копию справки,</w:t>
      </w:r>
      <w:r>
        <w:rPr>
          <w:rFonts w:ascii="Times New Roman" w:hAnsi="Times New Roman" w:eastAsia="Times New Roman" w:cs="Times New Roman"/>
          <w:color w:val="000000"/>
          <w:sz w:val="28"/>
        </w:rPr>
        <w:t xml:space="preserve"> подтверждающей инвалидность.</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Лица, перечисленные в п.2.2 Порядка, самостоятельно выбирают дату участия в итоговом сочинении из числа установленных Порядком проведения ГИА-11, которую указывают в заявлении.</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3.3. 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w:t>
      </w:r>
      <w:r>
        <w:rPr>
          <w:rFonts w:ascii="Times New Roman" w:hAnsi="Times New Roman" w:eastAsia="Times New Roman" w:cs="Times New Roman"/>
          <w:color w:val="000000"/>
          <w:sz w:val="28"/>
        </w:rPr>
        <w:t xml:space="preserve">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contextualSpacing/>
        <w:ind w:left="0" w:right="0" w:firstLine="540"/>
        <w:jc w:val="center"/>
        <w:spacing w:before="0" w:after="0" w:line="283" w:lineRule="atLeast"/>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none"/>
        </w:rPr>
      </w:r>
      <w:r>
        <w:rPr>
          <w:rFonts w:ascii="Times New Roman" w:hAnsi="Times New Roman" w:eastAsia="Times New Roman" w:cs="Times New Roman"/>
          <w:b/>
          <w:color w:val="000000"/>
          <w:sz w:val="28"/>
          <w:highlight w:val="none"/>
        </w:rPr>
      </w:r>
      <w:r/>
    </w:p>
    <w:p>
      <w:pPr>
        <w:contextualSpacing/>
        <w:ind w:left="0" w:right="0" w:firstLine="540"/>
        <w:jc w:val="center"/>
        <w:spacing w:before="0" w:after="0" w:line="283" w:lineRule="atLeast"/>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none"/>
        </w:rPr>
      </w:r>
      <w:r>
        <w:rPr>
          <w:rFonts w:ascii="Times New Roman" w:hAnsi="Times New Roman" w:eastAsia="Times New Roman" w:cs="Times New Roman"/>
          <w:b/>
          <w:color w:val="000000"/>
          <w:sz w:val="28"/>
          <w:highlight w:val="none"/>
        </w:rPr>
      </w:r>
      <w:r/>
    </w:p>
    <w:p>
      <w:pPr>
        <w:contextualSpacing/>
        <w:ind w:left="0" w:right="0" w:firstLine="540"/>
        <w:jc w:val="center"/>
        <w:spacing w:before="0" w:after="0" w:line="283" w:lineRule="atLeast"/>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none"/>
        </w:rPr>
      </w:r>
      <w:r>
        <w:rPr>
          <w:rFonts w:ascii="Times New Roman" w:hAnsi="Times New Roman" w:eastAsia="Times New Roman" w:cs="Times New Roman"/>
          <w:b/>
          <w:color w:val="000000"/>
          <w:sz w:val="28"/>
          <w:highlight w:val="none"/>
        </w:rPr>
      </w:r>
      <w:r/>
    </w:p>
    <w:p>
      <w:pPr>
        <w:contextualSpacing/>
        <w:ind w:left="0" w:right="0" w:firstLine="540"/>
        <w:jc w:val="center"/>
        <w:spacing w:before="0" w:after="0" w:line="283" w:lineRule="atLeast"/>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4. Организация проведения итогового сочинения (изложения)</w:t>
      </w:r>
      <w:r/>
    </w:p>
    <w:p>
      <w:pPr>
        <w:contextualSpacing/>
        <w:ind w:left="0" w:right="0" w:firstLine="540"/>
        <w:jc w:val="center"/>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contextualSpacing/>
        <w:ind w:left="0" w:right="0" w:firstLine="540"/>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4.1. На территории Ростовской области итоговое сочинение организуется и проводится минобразованием Ростовской области совместно с органами местного самоуправления, осуществляющими управление в сфере образования, государственным бюджетным учреждением Ростов</w:t>
      </w:r>
      <w:r>
        <w:rPr>
          <w:rFonts w:ascii="Times New Roman" w:hAnsi="Times New Roman" w:eastAsia="Times New Roman" w:cs="Times New Roman"/>
          <w:color w:val="000000"/>
          <w:sz w:val="28"/>
        </w:rPr>
        <w:t xml:space="preserve">ской области «Ростовский областной центр обработки информации в сфере образования» (далее - РОЦОИСО), образовательными организациями, расположенными на территории Ростовской области.</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4.2. Минобразование Ростовской области:</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4.2.1. Определяет порядок проведения итогового сочинения (изложения) на территории Ростовской области, порядок проверки итогового сочинения (изложения), ведения во время проведения итогового сочинения (изложения) видеозаписи, организации перепроверки отдел</w:t>
      </w:r>
      <w:r>
        <w:rPr>
          <w:rFonts w:ascii="Times New Roman" w:hAnsi="Times New Roman" w:eastAsia="Times New Roman" w:cs="Times New Roman"/>
          <w:color w:val="000000"/>
          <w:sz w:val="28"/>
        </w:rPr>
        <w:t xml:space="preserve">ьных сочинений (изложений) по итогам проведения сочинения (изложения), организации просмотра видеозаписей проведения итогового сочинения (изложения).</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4.2.2. Определяет порядок аккредитации граждан в качестве общественных наблюдателей при проведении итогового сочинения (изложения).</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4.2.3. Определяет порядок создания комиссий по проведению итогового сочинения (изложения) и комиссий по проверке итогового сочинения (изложения) в образовательных организациях и (или) комиссий по проведению итогового сочинения (изложения) и комиссий по про</w:t>
      </w:r>
      <w:r>
        <w:rPr>
          <w:rFonts w:ascii="Times New Roman" w:hAnsi="Times New Roman" w:eastAsia="Times New Roman" w:cs="Times New Roman"/>
          <w:color w:val="000000"/>
          <w:sz w:val="28"/>
        </w:rPr>
        <w:t xml:space="preserve">верке итогового сочинения (изложения) в местах, определенных минобразованием Ростовской области.</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4.2.4. Определяет места регистрации на итоговое сочинение (изложение) для лиц, перечисленных в п. 2.2 (п. 3.2 настоящего Порядка).</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4.2.5. Определяет техническую схему обеспечения проведения итогового сочинения (изложения), </w:t>
      </w:r>
      <w:r>
        <w:rPr>
          <w:rFonts w:ascii="Times New Roman" w:hAnsi="Times New Roman" w:eastAsia="Times New Roman" w:cs="Times New Roman"/>
          <w:color w:val="000000"/>
          <w:sz w:val="28"/>
          <w:highlight w:val="cyan"/>
        </w:rPr>
        <w:t xml:space="preserve">порядок тиражирования бланков итогового сочинения (изложения); места, порядок и сроки хранения, уничтожения материалов итогового сочинения (изложения).</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4.2.6. Определяетпорядок организации питания и перерывов для проведения лечебных и профилактических мероприятий для участников итогового сочинения (изложения) с ОВЗ, детей-инвалидов и инвалидов.</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4.2.7. Определяет порядок осуществления проверки соблюдения участниками итогового сочинения (изложения) требования № 2 «Самостоятельность написания итогового сочинения (изложения)».</w:t>
      </w:r>
      <w:r>
        <w:rPr>
          <w:rFonts w:ascii="Calibri" w:hAnsi="Calibri" w:eastAsia="Calibri" w:cs="Calibri"/>
          <w:color w:val="000000"/>
          <w:sz w:val="26"/>
        </w:rPr>
        <w:t xml:space="preserve">                            </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4.2.8. Организует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организации, осуществляющие образовательную деятельность, и орга</w:t>
      </w:r>
      <w:r>
        <w:rPr>
          <w:rFonts w:ascii="Times New Roman" w:hAnsi="Times New Roman" w:eastAsia="Times New Roman" w:cs="Times New Roman"/>
          <w:color w:val="000000"/>
          <w:sz w:val="28"/>
        </w:rPr>
        <w:t xml:space="preserve">ны местного самоуправления, осуществляющие управление в сфере образования</w:t>
      </w:r>
      <w:r>
        <w:rPr>
          <w:rFonts w:ascii="Calibri" w:hAnsi="Calibri" w:eastAsia="Calibri" w:cs="Calibri"/>
          <w:color w:val="000000"/>
          <w:sz w:val="22"/>
        </w:rPr>
        <w:t xml:space="preserve">,</w:t>
      </w:r>
      <w:r>
        <w:rPr>
          <w:rFonts w:ascii="Times New Roman" w:hAnsi="Times New Roman" w:eastAsia="Times New Roman" w:cs="Times New Roman"/>
          <w:color w:val="000000"/>
          <w:sz w:val="28"/>
        </w:rPr>
        <w:t xml:space="preserve">а также путем взаимодействия со средствами массовой информации, организации работы телефонов «горячей линии» и размещения информации на официальном сайте минобразования Ростовской области в сети «Интернет».</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4.2.9. Устанавливает порядок передачи комплекта перечня тем сочинений (текстов для изложений) в образовательные организации, а также сроки передачи комплекта перечня тем сочинений (текстов изложений) в образовательные организации в случае невозможности дос</w:t>
      </w:r>
      <w:r>
        <w:rPr>
          <w:rFonts w:ascii="Times New Roman" w:hAnsi="Times New Roman" w:eastAsia="Times New Roman" w:cs="Times New Roman"/>
          <w:color w:val="000000"/>
          <w:sz w:val="28"/>
        </w:rPr>
        <w:t xml:space="preserve">тавки их по объективным причинам в день проведения итогового сочинения (изложения).</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4</w:t>
      </w:r>
      <w:r>
        <w:rPr>
          <w:rFonts w:ascii="Times New Roman" w:hAnsi="Times New Roman" w:eastAsia="Times New Roman" w:cs="Times New Roman"/>
          <w:color w:val="000000"/>
          <w:sz w:val="28"/>
        </w:rPr>
        <w:t xml:space="preserve">.2.10. Определяет по согласованию с органами местного самоуправления, осуществляющими управление в сфере образования, места проведения итогового сочинения (изложения) в дополнительный срок для лиц, перечисленных в п. 2.2., не имевших возможности участвоват</w:t>
      </w:r>
      <w:r>
        <w:rPr>
          <w:rFonts w:ascii="Times New Roman" w:hAnsi="Times New Roman" w:eastAsia="Times New Roman" w:cs="Times New Roman"/>
          <w:color w:val="000000"/>
          <w:sz w:val="28"/>
        </w:rPr>
        <w:t xml:space="preserve">ь в проведении итогового сочинения (изложения) в установленные сроки по уважительным причинам (болезнь или иные обстоятельства, подтвержденные документально), и их распределение, а также места проверки итоговых сочинений (изложений).</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4.2.11. Определяет порядок проведения повторной проверки итогового сочинения (изложения) обучающихся 11 (12) классов, экстернов комиссией по проверке итогового сочинения (изложения) другой образовательной организацией или региональной комиссией. </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4.3. Государственное бюджетное учреждение Ростовской области «Ростовский областной центр обработки информации в сфере образования»:</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4.3.1. Обеспечивает информационную безопасность при хранении, использовании и передаче комплектов перечня тем итогового сочинения (текстов изложений), в том числе определяет места хранения комплектов перечня тем итогового сочинения (текстов для итогового и</w:t>
      </w:r>
      <w:r>
        <w:rPr>
          <w:rFonts w:ascii="Times New Roman" w:hAnsi="Times New Roman" w:eastAsia="Times New Roman" w:cs="Times New Roman"/>
          <w:color w:val="000000"/>
          <w:sz w:val="28"/>
        </w:rPr>
        <w:t xml:space="preserve">зложения), лиц, имеющих к ним доступ, принимает меры по защите комплектов перечня тем итогового сочинения (текстов для итогового изложения) от разглашения содержащейся в них информации.</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4.3.2. Организует формирование и введение сведений о проведении итогового сочинения (изложения) обучающихся в региональной информационной системе обеспечения проведения ГИА обучающихся, освоивших основные образовательные программы основного общего и средне</w:t>
      </w:r>
      <w:r>
        <w:rPr>
          <w:rFonts w:ascii="Times New Roman" w:hAnsi="Times New Roman" w:eastAsia="Times New Roman" w:cs="Times New Roman"/>
          <w:color w:val="000000"/>
          <w:sz w:val="28"/>
        </w:rPr>
        <w:t xml:space="preserve">го общего образования (далее – региональная информационная система). </w:t>
      </w:r>
      <w:r/>
    </w:p>
    <w:p>
      <w:pPr>
        <w:ind w:left="0" w:right="0" w:firstLine="53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4.3.3. Обеспечивает передачу комплекта перечня тем сочинений (текстов для итогового изложения) в органы местного самоуправления, осуществляющие управление в сфере образования, в соответствии с п.6.4. настоящего Порядка.</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Органы местного самоуправления, осуществляющие управление в сфере образования</w:t>
      </w:r>
      <w:r>
        <w:rPr>
          <w:rFonts w:ascii="Arial" w:hAnsi="Arial" w:eastAsia="Arial" w:cs="Arial"/>
          <w:color w:val="000000"/>
          <w:sz w:val="20"/>
        </w:rPr>
        <w:t xml:space="preserve">, </w:t>
      </w:r>
      <w:r>
        <w:rPr>
          <w:rFonts w:ascii="Times New Roman" w:hAnsi="Times New Roman" w:eastAsia="Times New Roman" w:cs="Times New Roman"/>
          <w:color w:val="000000"/>
          <w:sz w:val="28"/>
        </w:rPr>
        <w:t xml:space="preserve">обеспечивают передачу комплекта перечня тем сочинений (текстов для итогового изложения) в муниципальные и областные государственные образовательные организации, в том числе государственное казенное учреждений  здравоохранения  «Детский санаторий «Сосновая </w:t>
      </w:r>
      <w:r>
        <w:rPr>
          <w:rFonts w:ascii="Times New Roman" w:hAnsi="Times New Roman" w:eastAsia="Times New Roman" w:cs="Times New Roman"/>
          <w:color w:val="000000"/>
          <w:sz w:val="28"/>
        </w:rPr>
        <w:t xml:space="preserve">дача» в г. Ростове-на-Дону», государственное казенное общеобразовательное учреждение Ростовской  области  «Ростовская санаторная  школа-интернат    № 28», а также учреждения, исполняющие наказание в виде лишения свободы.</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4.3.4. Обеспечивает сканирование бланков регистрации и бланков записи участников итогового сочинения (изложения).</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Государственное казенное учреждение здравоохранения Ростовской области «Детский санаторий «Сосновая дача» в г. Ростове-на-Дону осуществляет сканирование бланков регистрации и бланков записи обучающихся самостоятельно и представляет в РОЦОИСО в сроки, устан</w:t>
      </w:r>
      <w:r>
        <w:rPr>
          <w:rFonts w:ascii="Times New Roman" w:hAnsi="Times New Roman" w:eastAsia="Times New Roman" w:cs="Times New Roman"/>
          <w:color w:val="000000"/>
          <w:sz w:val="28"/>
        </w:rPr>
        <w:t xml:space="preserve">овленные п. 9 настоящего Порядка.</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4.4. Органы местного самоуправления, осуществляющие управление в сфере образования:</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4.4.1. Определяют места проведения итогового сочинения для лиц, перечисленных в п. 2.2., и их распределение, за исключением случаев, установленных п.п.4.2.10. настоящего приказа.</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4.4.2. Организуют проведение итогового сочинения (изложения) в муниципальных образовательных организациях, областных государственных образовательных организациях и частных образовательных организациях, расположенных на территории муниципального образования</w:t>
      </w:r>
      <w:r>
        <w:rPr>
          <w:rFonts w:ascii="Times New Roman" w:hAnsi="Times New Roman" w:eastAsia="Times New Roman" w:cs="Times New Roman"/>
          <w:color w:val="000000"/>
          <w:sz w:val="28"/>
        </w:rPr>
        <w:t xml:space="preserve">, в соответствии с требованиями Рекомендаций.</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4.4.3. Определяют места печати регистрационных бланков и бланков записи участников итогового сочинения (изложения) – организации муниципального уровня или образовательные организации.  </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Проверка итоговых сочинений (изложений) осуществляется в образовательной организации.</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none"/>
        </w:rPr>
        <w:t xml:space="preserve"> </w:t>
      </w:r>
      <w:r>
        <w:rPr>
          <w:rFonts w:ascii="Times New Roman" w:hAnsi="Times New Roman" w:eastAsia="Times New Roman" w:cs="Times New Roman"/>
          <w:color w:val="000000"/>
          <w:sz w:val="28"/>
          <w:highlight w:val="green"/>
        </w:rPr>
        <w:t xml:space="preserve">4.4.4. Определяют места, сроки, порядок хранения и уничтожения записей видеонаблюдения в режиме оффлайн во время проведения итогового сочинения (изложения).</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4.5. Образовательные организации, реализующие образовательные программы среднего общего образования (далее – образовательные организации), в том числе комиссии образовательных организаций, осуществляют следующие функции в рамках проведения итогового сочине</w:t>
      </w:r>
      <w:r>
        <w:rPr>
          <w:rFonts w:ascii="Times New Roman" w:hAnsi="Times New Roman" w:eastAsia="Times New Roman" w:cs="Times New Roman"/>
          <w:color w:val="000000"/>
          <w:sz w:val="28"/>
        </w:rPr>
        <w:t xml:space="preserve">ния (изложения):</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 предоставляют сведения для внесения в региональную информационную систему;</w:t>
      </w:r>
      <w:r/>
    </w:p>
    <w:p>
      <w:pPr>
        <w:ind w:left="0" w:right="0" w:firstLine="53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 определяют в образовательной организации места для написания итогового сочинения (изложения), проверки итогового сочинения (изложения);</w:t>
      </w:r>
      <w:r/>
    </w:p>
    <w:p>
      <w:pPr>
        <w:ind w:left="0" w:right="0" w:firstLine="53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 формируют состав комиссии по проведению и проверке итогового сочинения (изложения), в том числе лиц, привлекаемых к проведению и проверке итогового сочинения (изложения) в соответствии с требованиями Рекомендаций, не позднее чем за две недели до проведен</w:t>
      </w:r>
      <w:r>
        <w:rPr>
          <w:rFonts w:ascii="Times New Roman" w:hAnsi="Times New Roman" w:eastAsia="Times New Roman" w:cs="Times New Roman"/>
          <w:color w:val="000000"/>
          <w:sz w:val="28"/>
        </w:rPr>
        <w:t xml:space="preserve">ия итогового сочинения (изложения);</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 под подпись информируют специалистов, привлекаемых к проведению и проверке итогового сочинения (изложения), о порядке проведения и проверки итогового сочинения (изложения);</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под 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месте и времени ознакомления с результатами итогового сочинения (изложения) – не б</w:t>
      </w:r>
      <w:r>
        <w:rPr>
          <w:rFonts w:ascii="Times New Roman" w:hAnsi="Times New Roman" w:eastAsia="Times New Roman" w:cs="Times New Roman"/>
          <w:color w:val="000000"/>
          <w:sz w:val="28"/>
        </w:rPr>
        <w:t xml:space="preserve">олее 2-х дней по завершении проверки; а также о результатах итогового сочинения (изложения), полученных обучающимися, о порядке проведения итогового сочинения (изложения), в том числе об основаниях для удаления с итогового сочинения (изложения), о ведении </w:t>
      </w:r>
      <w:r>
        <w:rPr>
          <w:rFonts w:ascii="Times New Roman" w:hAnsi="Times New Roman" w:eastAsia="Times New Roman" w:cs="Times New Roman"/>
          <w:color w:val="000000"/>
          <w:sz w:val="28"/>
        </w:rPr>
        <w:t xml:space="preserve">во время проведения итогового сочинения (изложения) видеозаписи, об организации перепроверки отдельных сочинений (изложений); </w:t>
      </w:r>
      <w:r/>
    </w:p>
    <w:p>
      <w:pPr>
        <w:ind w:left="0" w:right="0" w:firstLine="53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 обеспечивают проведение итогового сочинения (изложения) в соответствии с требованиями Рекомендаций;</w:t>
      </w:r>
      <w:r/>
    </w:p>
    <w:p>
      <w:pPr>
        <w:ind w:left="0" w:right="0" w:firstLine="53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 организуют видеонаблюдение в режиме оффлайн во время проведения итогового сочинения (изложения);</w:t>
      </w:r>
      <w:r/>
    </w:p>
    <w:p>
      <w:pPr>
        <w:ind w:left="0" w:right="0" w:firstLine="53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 обеспечивают техническую поддержку проведения итогового сочинения (изложения), в том числе в соответствии с Рекомендациями по техническому обеспечению организации и проведения итогового сочинения (изложения)</w:t>
      </w:r>
      <w:r/>
    </w:p>
    <w:p>
      <w:pPr>
        <w:ind w:left="0" w:right="0" w:firstLine="53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 получают темы сочинений (тексты для итогового изложения) и обеспечивают их информационную безопасность;</w:t>
      </w:r>
      <w:r/>
    </w:p>
    <w:p>
      <w:pPr>
        <w:ind w:left="0" w:right="0" w:firstLine="53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 обеспечивают участников итогового сочинения (изложения) орфографическими словарями при проведении итогового сочинения (орфографическими и толковыми словарями при проведении итогового изложения);</w:t>
      </w:r>
      <w:r/>
    </w:p>
    <w:p>
      <w:pPr>
        <w:ind w:left="0" w:right="0" w:firstLine="53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 организуют проверку итоговых сочинений (изложений) обучающихся;</w:t>
      </w:r>
      <w:r/>
    </w:p>
    <w:p>
      <w:pPr>
        <w:contextualSpacing/>
        <w:ind w:left="0" w:right="0" w:firstLine="539"/>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 организуют повторную проверку итогового сочинения (изложения) в случаях, предусмотренных п.10.2 Порядка.  </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4.6. Лица, привлекаемые к проведению итогового сочинения (изложения):</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Для проведения итогового сочинения (изложения) руководителем образовательной организации или уполномоченным им лицом (далее – руководитель) могут быть определены следующие категории лиц, входящие в состав соответствующих комиссий: </w:t>
      </w:r>
      <w:r/>
    </w:p>
    <w:p>
      <w:pPr>
        <w:contextualSpacing/>
        <w:ind w:left="0" w:right="0" w:firstLine="709"/>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технический специалист из числа членов комиссии, оказывающий информационно-технологическую помощь, в том числе по организации печати  (в случае печати бланков в образовательной организации) и копированию (сканированию) бланков итогового с</w:t>
      </w:r>
      <w:r>
        <w:rPr>
          <w:rFonts w:ascii="Times New Roman" w:hAnsi="Times New Roman" w:eastAsia="Times New Roman" w:cs="Times New Roman"/>
          <w:color w:val="000000"/>
          <w:sz w:val="28"/>
        </w:rPr>
        <w:t xml:space="preserve">очинения (изложения);</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члены комиссии по проведению итогового сочинения (изложения), участвующие в организации проведения итогового сочинения (изложения); </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члены (эксперты) комиссии, участвующие в проверке итогового сочинения (изложения) (далее – эксперты);</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медицинские работники, ассистенты для участников с ОВЗ, детей-инвалидов и инвалидов (при необходимости);</w:t>
      </w:r>
      <w:r/>
    </w:p>
    <w:p>
      <w:pPr>
        <w:contextualSpacing/>
        <w:ind w:left="0" w:right="0" w:firstLine="709"/>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дежурные из числа членов комиссии, участвующие в организации итогового сочинения (изложения) вне учебных кабинетов.</w:t>
      </w:r>
      <w:r/>
    </w:p>
    <w:p>
      <w:pPr>
        <w:contextualSpacing/>
        <w:ind w:left="0" w:right="0" w:firstLine="709"/>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день проведения итогового сочинения (изложения) в местах проведения итогового сочинения (изложения) также могут присутствовать:</w:t>
      </w:r>
      <w:r/>
    </w:p>
    <w:p>
      <w:pPr>
        <w:contextualSpacing/>
        <w:ind w:left="0" w:right="0" w:firstLine="709"/>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общественные наблюдатели;</w:t>
      </w:r>
      <w:r/>
    </w:p>
    <w:p>
      <w:pPr>
        <w:contextualSpacing/>
        <w:ind w:left="0" w:right="0" w:firstLine="709"/>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представители средств массовой информации;</w:t>
      </w:r>
      <w:r/>
    </w:p>
    <w:p>
      <w:pPr>
        <w:contextualSpacing/>
        <w:ind w:left="0" w:right="0" w:firstLine="709"/>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государственное управление в сфере образования </w:t>
      </w:r>
      <w:r>
        <w:rPr>
          <w:rFonts w:ascii="Times New Roman" w:hAnsi="Times New Roman" w:eastAsia="Times New Roman" w:cs="Times New Roman"/>
          <w:color w:val="000000"/>
          <w:sz w:val="28"/>
          <w:highlight w:val="green"/>
        </w:rPr>
        <w:t xml:space="preserve">(минобразования Ростовской области).</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4.7. В целях информирования граждан о порядке проведения итогового сочинения (изложения) на официальных сайтах минобразования Ростовской области, органов местного самоуправления, осуществляющих управление в сфере образования, организаций, осуществляющих об</w:t>
      </w:r>
      <w:r>
        <w:rPr>
          <w:rFonts w:ascii="Times New Roman" w:hAnsi="Times New Roman" w:eastAsia="Times New Roman" w:cs="Times New Roman"/>
          <w:color w:val="000000"/>
          <w:sz w:val="28"/>
        </w:rPr>
        <w:t xml:space="preserve">разовательную деятельность, в сроки, установленные Рекомендациями, публикуется следующая информация:</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о сроках проведения итогового сочинения (изложения);</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о местах проведения сочинения для лиц, перечисленных в п. 2.2.;</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о сроках, местах и порядке информирования о результатах итогового сочинения (изложения).</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4.8. Проверка итоговых сочинений (изложений) участников итогового сочинения (изложения) осуществляется экспертами, входящими в состав комиссии по проверке итогового сочинения (изложения), с правом привлечения независимых экспертов.</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4.9. Эксперты комиссии по проверке итогового сочинения (изложения), а также независимые эксперты, привлекаемые к проверке итоговых сочинений (изложений), должны обладать квалификацией в соответствии с Рекомендациями.</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4.10. Независимые эксперты – специалисты, не работающие в образовательной организации, которая обеспечивает проведение итогового сочинения (изложения), но имеющие необходимую квалификацию для проверки итогового сочинения (изложения).</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Независимыми экспертами не могут быть близкие родственники участников итогового сочинения (изложения).</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Независимые эксперты привлекаются к проверке сочинений (изложений) обязательно в случае, если образовательная организация не обладает достаточным кадровым потенциалом для обеспечения проверки сочинений (изложений). Независимые эксперты могут привлекаться т</w:t>
      </w:r>
      <w:r>
        <w:rPr>
          <w:rFonts w:ascii="Times New Roman" w:hAnsi="Times New Roman" w:eastAsia="Times New Roman" w:cs="Times New Roman"/>
          <w:color w:val="000000"/>
          <w:sz w:val="28"/>
        </w:rPr>
        <w:t xml:space="preserve">акже для повышения объективности оценивания работ выпускников.</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Независимые эксперты приглашаются комиссией по проверке итогового сочинения (изложения), на оговоренных с ними организационных и финансовых (на возмездной или безвозмездной основе) условиях участия в проверке итогового сочинения (изложения).  </w:t>
      </w:r>
      <w:r/>
    </w:p>
    <w:p>
      <w:pPr>
        <w:contextualSpacing/>
        <w:ind w:left="0" w:right="0" w:firstLine="540"/>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4.11. Для проведения итогового сочинения (изложения) руководитель образовательной организации приказом формирует состав комиссии, включающий:</w:t>
      </w:r>
      <w:r/>
    </w:p>
    <w:p>
      <w:pPr>
        <w:contextualSpacing/>
        <w:ind w:left="0" w:right="0" w:firstLine="709"/>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членов комиссии, участвующих в организации проведения итогового сочинения (изложения). </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членов (экспертов) комиссии, участвующих в проверке итогового сочинения (изложения);</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ответственного из числа членов комиссии за получение бланков итогового сочинения (изложения) (в случае получения бланков итогового сочинения (изложения) в местах, определенных органами местного самоуправления, осуществляющими управление в сфере образования</w:t>
      </w:r>
      <w:r>
        <w:rPr>
          <w:rFonts w:ascii="Times New Roman" w:hAnsi="Times New Roman" w:eastAsia="Times New Roman" w:cs="Times New Roman"/>
          <w:color w:val="000000"/>
          <w:sz w:val="28"/>
        </w:rPr>
        <w:t xml:space="preserve">), а также передачу материалов итогового сочинения (изложения) в органы местного самоуправления, осуществляющие управление в сфере образования. </w:t>
      </w:r>
      <w:r/>
    </w:p>
    <w:p>
      <w:pPr>
        <w:contextualSpacing/>
        <w:ind w:left="0" w:right="0" w:firstLine="709"/>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Состав комиссии формируется из учителей-предметников, администрации образовательной организации. Комиссия должна состоять не менее чем из трех человек в зависимости от количества участников итогового сочинения (изложения). При этом во время проведения итог</w:t>
      </w:r>
      <w:r>
        <w:rPr>
          <w:rFonts w:ascii="Times New Roman" w:hAnsi="Times New Roman" w:eastAsia="Times New Roman" w:cs="Times New Roman"/>
          <w:color w:val="000000"/>
          <w:sz w:val="28"/>
        </w:rPr>
        <w:t xml:space="preserve">ового сочинения (изложения) в кабинете должны присутствовать не менее двух членов комиссии.</w:t>
      </w:r>
      <w:r/>
    </w:p>
    <w:p>
      <w:pPr>
        <w:contextualSpacing/>
        <w:ind w:left="0" w:right="0" w:firstLine="709"/>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Образовательная организация вправе создать две комиссии на базе одной образовательной организации (комиссия по проведению итогового сочинения (изложения) и комиссия по проверке итогового сочинения (изложения).</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Для получения объективных результатов при проверке и проведении итоговых сочинений (изложений) рекомендуется не привлекать учителей, обучающих выпускников данного учебного года. </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Для проведения итогового сочинения (изложения) руководитель приказом назначает:</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технического специалиста, оказывающего информационно-технологическую помощь, в том числе по организации печати (в случае печати бланков в образовательной организации) и копированию бланков итогового сочинения (изложения);</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ассистентов для участников с ОВЗ в соответствии с заключением психолого-медико-педагогической комиссии (далее – ПМПК);</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дежурных, участвующих в организации итогового сочинения (изложения) вне учебных кабинетов.</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Не позднее чем за две недели до проведения итогового сочинения (изложения) руководителю необходимо:</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под подпись проинформировать специалистов, привлекаемых к проведению и проверке итогового сочинения (изложения), о порядке проведения и проверки итогового сочинения (изложения), утвержденном данным приказом, а также изложенном в Методических рекомендациях </w:t>
      </w:r>
      <w:r>
        <w:rPr>
          <w:rFonts w:ascii="Times New Roman" w:hAnsi="Times New Roman" w:eastAsia="Times New Roman" w:cs="Times New Roman"/>
          <w:color w:val="000000"/>
          <w:sz w:val="28"/>
        </w:rPr>
        <w:t xml:space="preserve">Рособрнадзора по организации и проведению итогового сочинения (изложения);</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организовать регистрацию обучающихся на участие в итоговом сочинении (изложении);</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проконтролировать при подаче заявления на участие в итоговом сочинении (изложении) сбор согласия на обработку персональных данных;</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проконтролировать организацию ознакомления под подпись обучающихся и их родителей (законных представителей) с Памяткой о порядке проведения итогового сочинения (изложения); </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определить изменения текущего расписания занятий образовательной организации в дни проведения итогового сочинения (изложения);</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обеспечить необходимым оборудованием соответствующие аудитории для организации видеонаблюдения в режиме оффлайн во время проведения итогового сочинения (изложения).</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Не позднее чем за день до начала проведения итогового сочинения (изложения): </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провести проверку готовности образовательной организации к проведению итогового сочинения (изложения), заполнив акт проверки;</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проверить наличие часов, находящихся в поле зрения участников, в каждом кабинете, с проведением проверки их работоспособности;</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подготовить листы бумаги для черновиков на каждого участника итогового сочинения (изложения) (минимальное количество - два листа), а также дополнительные листы бумаги для черновиков;</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w:t>
      </w:r>
      <w:r>
        <w:rPr>
          <w:rFonts w:ascii="Times New Roman" w:hAnsi="Times New Roman" w:eastAsia="Times New Roman" w:cs="Times New Roman"/>
          <w:color w:val="000000"/>
          <w:sz w:val="28"/>
        </w:rPr>
        <w:t xml:space="preserve">трукция на один кабинет);</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подготовить инструкции для участников итогового сочинения (изложения) (на каждого участника);</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определить количество дежурных, находящихся в местах проведения в соответствии с приказом образовательной организации; </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обеспечить печать бланков итогового сочинения (изложения) и отчетных форм для проведения итогового сочинения (изложения) (в случае печати бланков в образовательной организации) или получение и доставку бланков в образовательные организации (в случае получе</w:t>
      </w:r>
      <w:r>
        <w:rPr>
          <w:rFonts w:ascii="Times New Roman" w:hAnsi="Times New Roman" w:eastAsia="Times New Roman" w:cs="Times New Roman"/>
          <w:color w:val="000000"/>
          <w:sz w:val="28"/>
        </w:rPr>
        <w:t xml:space="preserve">ния бланков итогового сочинения (изложения) в местах, определенных органами местного самоуправления муниципальных районов и городских округов в сфере образования); </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определить необходимое количество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произвольной форме;</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организовать проверку работоспособности технических средств в помещении для руководителя, средств видеонаблюдения в учебных кабинетах;</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организовать обеспечение участников итогового сочинения орфографическими словарями, а изложения – орфографическими и толковыми словарями;</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подготовить сопроводительные документы для проведения итогового сочинения (изложения).</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54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000000"/>
          <w:sz w:val="28"/>
        </w:rPr>
        <w:t xml:space="preserve">5. Сроки и продолжительность итогового сочинения (изложения)</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5.1. Итоговое сочинение (изложение) проводится в первую среду декабря последнего года обучения. Дополнительные сроки – в первую среду февраля и вторую среду апреля.</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5.2. Продолжительность выполнения итогового сочинения (изложения) составляет 3 часа 55 минут (235 минут).</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5.3. В продолжительность проведения итогового сочинения (изложения) не включается время, выделенное на подготовительные мероприятия (инструктаж обучающихся и выпускников прошлых лет, заполнение ими регистрационных полей и др.).</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5.4. Для участников итогового сочинения (изложения) с ОВЗ, детей-инвалидов и инвалидов продолжительность выполнения итогового сочинения (изложения) увеличивается на 1,5 часа. </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5.4.1. </w:t>
      </w:r>
      <w:r>
        <w:rPr>
          <w:rFonts w:ascii="Times New Roman" w:hAnsi="Times New Roman" w:eastAsia="Times New Roman" w:cs="Times New Roman"/>
          <w:color w:val="000000"/>
          <w:sz w:val="28"/>
          <w:highlight w:val="green"/>
        </w:rPr>
        <w:t xml:space="preserve">При продолжительности экзамена 4 и более часа образовательной организацией организуется питание:</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none"/>
        </w:rPr>
        <w:t xml:space="preserve"> </w:t>
      </w:r>
      <w:r>
        <w:rPr>
          <w:rFonts w:ascii="Times New Roman" w:hAnsi="Times New Roman" w:eastAsia="Times New Roman" w:cs="Times New Roman"/>
          <w:color w:val="000000"/>
          <w:sz w:val="28"/>
          <w:highlight w:val="green"/>
        </w:rPr>
        <w:t xml:space="preserve"> - время, выделенное на организацию питания и проведение необходимых медико-профилактических процедур для участников итогового сочинения (изложения) с ОВЗ, детей-инвалидов и инвалидов, включается в общую продолжительность итогового сочинения (изложения);</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none"/>
        </w:rPr>
        <w:t xml:space="preserve"> </w:t>
      </w:r>
      <w:r>
        <w:rPr>
          <w:rFonts w:ascii="Times New Roman" w:hAnsi="Times New Roman" w:eastAsia="Times New Roman" w:cs="Times New Roman"/>
          <w:color w:val="000000"/>
          <w:sz w:val="28"/>
          <w:highlight w:val="green"/>
        </w:rPr>
        <w:t xml:space="preserve">- питание организуется либо непосредственно в аудитории, где участник пишет итоговое сочинение (изложение), либо в отдельной аудитории, обозначенной табличкой «Место для питания»;</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none"/>
        </w:rPr>
        <w:t xml:space="preserve"> </w:t>
      </w:r>
      <w:r>
        <w:rPr>
          <w:rFonts w:ascii="Times New Roman" w:hAnsi="Times New Roman" w:eastAsia="Times New Roman" w:cs="Times New Roman"/>
          <w:color w:val="000000"/>
          <w:sz w:val="28"/>
          <w:highlight w:val="green"/>
        </w:rPr>
        <w:t xml:space="preserve">- при организации питания в аудитории, где участник пишет итоговое сочинение (изложение), в ней выделяется отдельный стол, обозначенный табличкой «Место для питания»;</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none"/>
        </w:rPr>
        <w:t xml:space="preserve"> </w:t>
      </w:r>
      <w:r>
        <w:rPr>
          <w:rFonts w:ascii="Times New Roman" w:hAnsi="Times New Roman" w:eastAsia="Times New Roman" w:cs="Times New Roman"/>
          <w:color w:val="000000"/>
          <w:sz w:val="28"/>
          <w:highlight w:val="green"/>
        </w:rPr>
        <w:t xml:space="preserve">- в случае организации питания в отдельной аудитории в ней на время приема участниками сочинения (изложения) с ОВЗ пищи должен находиться один из организаторов вне аудитории;</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none"/>
        </w:rPr>
        <w:t xml:space="preserve"> </w:t>
      </w:r>
      <w:r>
        <w:rPr>
          <w:rFonts w:ascii="Times New Roman" w:hAnsi="Times New Roman" w:eastAsia="Times New Roman" w:cs="Times New Roman"/>
          <w:color w:val="000000"/>
          <w:sz w:val="28"/>
          <w:highlight w:val="green"/>
        </w:rPr>
        <w:t xml:space="preserve">- время и количество приемов пищи определяется самостоятельно участником итогового сочинения (изложения) с ОВЗ;</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none"/>
        </w:rPr>
        <w:t xml:space="preserve"> </w:t>
      </w:r>
      <w:r>
        <w:rPr>
          <w:rFonts w:ascii="Times New Roman" w:hAnsi="Times New Roman" w:eastAsia="Times New Roman" w:cs="Times New Roman"/>
          <w:color w:val="000000"/>
          <w:sz w:val="28"/>
          <w:highlight w:val="green"/>
        </w:rPr>
        <w:t xml:space="preserve">- покидать свое рабочее место для приема пищи разрешается участникам итогового сочинения (изложения) с ОВЗ строго по одному. </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none"/>
        </w:rPr>
        <w:t xml:space="preserve"> </w:t>
      </w:r>
      <w:r>
        <w:rPr>
          <w:rFonts w:ascii="Times New Roman" w:hAnsi="Times New Roman" w:eastAsia="Times New Roman" w:cs="Times New Roman"/>
          <w:color w:val="000000"/>
          <w:sz w:val="28"/>
          <w:highlight w:val="green"/>
        </w:rPr>
        <w:t xml:space="preserve">5.4.2. Организация лечебных и профилактических процедур:</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none"/>
        </w:rPr>
        <w:t xml:space="preserve"> </w:t>
      </w:r>
      <w:r>
        <w:rPr>
          <w:rFonts w:ascii="Times New Roman" w:hAnsi="Times New Roman" w:eastAsia="Times New Roman" w:cs="Times New Roman"/>
          <w:color w:val="000000"/>
          <w:sz w:val="28"/>
          <w:highlight w:val="green"/>
        </w:rPr>
        <w:t xml:space="preserve">- перечень лекарственных препаратов и медицинского оборудования, необходимых при проведении медико-профилактических процедур, подтверждается справкой медицинского учреждения, которая предоставляется руководителю образовательной организации, на базе которой</w:t>
      </w:r>
      <w:r>
        <w:rPr>
          <w:rFonts w:ascii="Times New Roman" w:hAnsi="Times New Roman" w:eastAsia="Times New Roman" w:cs="Times New Roman"/>
          <w:color w:val="000000"/>
          <w:sz w:val="28"/>
          <w:highlight w:val="green"/>
        </w:rPr>
        <w:t xml:space="preserve"> организовано проведение итогового сочинения (изложения), не позднее чем за 3 рабочих дня до начала проведения итогового сочинения (изложения);</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none"/>
        </w:rPr>
        <w:t xml:space="preserve"> </w:t>
      </w:r>
      <w:r>
        <w:rPr>
          <w:rFonts w:ascii="Times New Roman" w:hAnsi="Times New Roman" w:eastAsia="Times New Roman" w:cs="Times New Roman"/>
          <w:color w:val="000000"/>
          <w:sz w:val="28"/>
          <w:highlight w:val="green"/>
        </w:rPr>
        <w:t xml:space="preserve">проводить медицинские процедуры необходимо в медицинском кабинете в присутствии медицинского работника;</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none"/>
        </w:rPr>
        <w:t xml:space="preserve"> </w:t>
      </w:r>
      <w:r>
        <w:rPr>
          <w:rFonts w:ascii="Times New Roman" w:hAnsi="Times New Roman" w:eastAsia="Times New Roman" w:cs="Times New Roman"/>
          <w:color w:val="000000"/>
          <w:sz w:val="28"/>
          <w:highlight w:val="green"/>
        </w:rPr>
        <w:t xml:space="preserve">время и количество перерывов для проведения медико-профилактических процедур определяется самостоятельно участником с ОВЗ;</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none"/>
        </w:rPr>
        <w:t xml:space="preserve"> </w:t>
      </w:r>
      <w:r>
        <w:rPr>
          <w:rFonts w:ascii="Times New Roman" w:hAnsi="Times New Roman" w:eastAsia="Times New Roman" w:cs="Times New Roman"/>
          <w:color w:val="000000"/>
          <w:sz w:val="28"/>
          <w:highlight w:val="green"/>
        </w:rPr>
        <w:t xml:space="preserve">лекарства и медицинское оборудование, необходимое для проведения медико-профилактических, участники с ОВЗ приносят на итоговое сочинение (изложение) по предварительному согласию с руководителем образовательной организации и размещают в медицинском кабинете</w:t>
      </w:r>
      <w:r>
        <w:rPr>
          <w:rFonts w:ascii="Times New Roman" w:hAnsi="Times New Roman" w:eastAsia="Times New Roman" w:cs="Times New Roman"/>
          <w:color w:val="000000"/>
          <w:sz w:val="28"/>
          <w:highlight w:val="green"/>
        </w:rPr>
        <w:t xml:space="preserve">;</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none"/>
        </w:rPr>
        <w:t xml:space="preserve"> </w:t>
      </w:r>
      <w:r>
        <w:rPr>
          <w:rFonts w:ascii="Times New Roman" w:hAnsi="Times New Roman" w:eastAsia="Times New Roman" w:cs="Times New Roman"/>
          <w:color w:val="000000"/>
          <w:sz w:val="28"/>
          <w:highlight w:val="green"/>
        </w:rPr>
        <w:t xml:space="preserve">руководитель образовательной организации создает условия для хранения лекарств и медицинского оборудования, необходимых для проведения медико-профилактических процедур на период проведения итогового сочинения (изложения).</w:t>
      </w:r>
      <w:r/>
    </w:p>
    <w:p>
      <w:pPr>
        <w:contextualSpacing/>
        <w:ind w:left="0" w:right="0" w:firstLine="540"/>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none"/>
        </w:rPr>
        <w:t xml:space="preserve"> </w:t>
      </w:r>
      <w:r>
        <w:rPr>
          <w:rFonts w:ascii="Times New Roman" w:hAnsi="Times New Roman" w:eastAsia="Times New Roman" w:cs="Times New Roman"/>
          <w:color w:val="000000"/>
          <w:sz w:val="28"/>
          <w:highlight w:val="green"/>
        </w:rPr>
        <w:t xml:space="preserve">5.4.3. Условия организации проведения итогового сочинения (изложения) для различных категорий участников с ОВЗ, детей-инвалидов и инвалидов должны соблюдаться в соответствии с Методическими рекомендациями Рособрнадзора.</w:t>
      </w:r>
      <w:r/>
    </w:p>
    <w:p>
      <w:pPr>
        <w:contextualSpacing/>
        <w:ind w:left="0" w:right="0" w:firstLine="540"/>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u w:val="none"/>
        </w:rPr>
        <w:t xml:space="preserve">5.5. В случае получения неудовлетворительного результата («незачет») по итоговому сочинению (изложению) обучающиеся 11 (12) классов, экстерны вправе пересдать итоговое сочинение (изложение), но не более двух раз и только в сроки, предусмотренные Порядком п</w:t>
      </w:r>
      <w:r>
        <w:rPr>
          <w:rFonts w:ascii="Times New Roman" w:hAnsi="Times New Roman" w:eastAsia="Times New Roman" w:cs="Times New Roman"/>
          <w:color w:val="000000"/>
          <w:sz w:val="28"/>
          <w:u w:val="none"/>
        </w:rPr>
        <w:t xml:space="preserve">роведения ГИА-11. </w:t>
      </w:r>
      <w:r/>
    </w:p>
    <w:p>
      <w:pPr>
        <w:contextualSpacing/>
        <w:ind w:left="0" w:right="0" w:firstLine="540"/>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5.6. Участники итогового сочинения (изложения) могут быть повторно допущены в текущем учебном году в дополнительные сроки к сдаче итогового сочинения (изложения) в случаях, предусмотренных Порядком проведения ГИА-11. </w:t>
      </w:r>
      <w:r/>
    </w:p>
    <w:p>
      <w:pPr>
        <w:contextualSpacing/>
        <w:ind w:left="0" w:right="0" w:firstLine="540"/>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5.7. Для обучающихся 11 (12) классов, экстернов, для лиц, перечисленных в п. 2.2., повторно допущенных в текущем году к сдаче итогового сочинения (изложения), в случаях, предусмотренных п. 10.1 настоящего Порядка, предусматриваются дополнительные сроки про</w:t>
      </w:r>
      <w:r>
        <w:rPr>
          <w:rFonts w:ascii="Times New Roman" w:hAnsi="Times New Roman" w:eastAsia="Times New Roman" w:cs="Times New Roman"/>
          <w:color w:val="000000"/>
          <w:sz w:val="28"/>
        </w:rPr>
        <w:t xml:space="preserve">ведения итогового сочинения (изложения) (первая среда февраля </w:t>
      </w:r>
      <w:r>
        <w:rPr>
          <w:rFonts w:ascii="Times New Roman" w:hAnsi="Times New Roman" w:eastAsia="Times New Roman" w:cs="Times New Roman"/>
          <w:color w:val="000000"/>
          <w:sz w:val="28"/>
          <w:highlight w:val="cyan"/>
        </w:rPr>
        <w:t xml:space="preserve">и вторая среда апреля</w:t>
      </w:r>
      <w:r>
        <w:rPr>
          <w:rFonts w:ascii="Times New Roman" w:hAnsi="Times New Roman" w:eastAsia="Times New Roman" w:cs="Times New Roman"/>
          <w:color w:val="000000"/>
          <w:sz w:val="28"/>
        </w:rPr>
        <w:t xml:space="preserve">).</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Места проведения итогового сочинения (изложения) для обучающихся, для лиц, перечисленных в п. 2.2., повторно допущенных в текущем учебном году к сдаче итогового сочинения (изложения), определяют органы местного самоуправления муниципальных районов и городс</w:t>
      </w:r>
      <w:r>
        <w:rPr>
          <w:rFonts w:ascii="Times New Roman" w:hAnsi="Times New Roman" w:eastAsia="Times New Roman" w:cs="Times New Roman"/>
          <w:color w:val="000000"/>
          <w:sz w:val="28"/>
        </w:rPr>
        <w:t xml:space="preserve">ких округов в сфере образования.</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Повторный допуск и проведение итогового сочинения (изложения) осуществляется в соответствии с п. 10 настоящего Порядка.</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540"/>
        <w:jc w:val="center"/>
        <w:spacing w:before="0" w:after="0"/>
        <w:rPr>
          <w:b/>
          <w:bCs/>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000000"/>
          <w:sz w:val="28"/>
        </w:rPr>
        <w:t xml:space="preserve"> </w:t>
      </w:r>
      <w:r>
        <w:rPr>
          <w:rFonts w:ascii="Times New Roman" w:hAnsi="Times New Roman" w:eastAsia="Times New Roman" w:cs="Times New Roman"/>
          <w:b/>
          <w:bCs/>
          <w:color w:val="000000"/>
          <w:sz w:val="28"/>
        </w:rPr>
        <w:t xml:space="preserve">6. Порядок сбора исходных сведений и подготовка к проведению итогового сочинения (изложения)</w:t>
      </w:r>
      <w:r>
        <w:rPr>
          <w:b/>
          <w:bCs/>
        </w:rPr>
      </w:r>
      <w:r/>
    </w:p>
    <w:p>
      <w:pPr>
        <w:ind w:left="0" w:right="0" w:firstLine="540"/>
        <w:jc w:val="center"/>
        <w:spacing w:before="0" w:after="0"/>
        <w:rPr>
          <w:b/>
          <w:bCs/>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000000"/>
          <w:sz w:val="28"/>
        </w:rPr>
        <w:t xml:space="preserve"> </w:t>
      </w:r>
      <w:r>
        <w:rPr>
          <w:b/>
          <w:bCs/>
        </w:rPr>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6.1. Сведения об участниках итогового сочинения (изложения) вносятся РОЦОИСО</w:t>
      </w:r>
      <w:r>
        <w:rPr>
          <w:rFonts w:ascii="Arial" w:hAnsi="Arial" w:eastAsia="Arial" w:cs="Arial"/>
          <w:color w:val="000000"/>
          <w:sz w:val="28"/>
        </w:rPr>
        <w:t xml:space="preserve"> </w:t>
      </w:r>
      <w:r>
        <w:rPr>
          <w:rFonts w:ascii="Times New Roman" w:hAnsi="Times New Roman" w:eastAsia="Times New Roman" w:cs="Times New Roman"/>
          <w:color w:val="000000"/>
          <w:sz w:val="28"/>
        </w:rPr>
        <w:t xml:space="preserve">в региональную информационную систему.</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6.2. Сведения об участниках итогового сочинения (изложения) предоставляют органы местного самоуправления, осуществляющие управление в сфере образования, и/или образовательные организации, в которых обучающиеся получают среднее общее образование, в РОЦОИСО </w:t>
      </w:r>
      <w:r>
        <w:rPr>
          <w:rFonts w:ascii="Times New Roman" w:hAnsi="Times New Roman" w:eastAsia="Times New Roman" w:cs="Times New Roman"/>
          <w:color w:val="000000"/>
          <w:sz w:val="28"/>
        </w:rPr>
        <w:t xml:space="preserve">по защищенным каналам связи.</w:t>
      </w:r>
      <w:r/>
    </w:p>
    <w:p>
      <w:pPr>
        <w:contextualSpacing/>
        <w:ind w:left="0" w:right="0" w:firstLine="709"/>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6.3. Бланки для проведения итогового сочинения (изложения) вместе с отчетными формами для проведения итогового сочинения (изложения) печатаются в местах, определенных органами местного самоуправления муниципальных районов и городских округов в сфере образо</w:t>
      </w:r>
      <w:r>
        <w:rPr>
          <w:rFonts w:ascii="Times New Roman" w:hAnsi="Times New Roman" w:eastAsia="Times New Roman" w:cs="Times New Roman"/>
          <w:color w:val="000000"/>
          <w:sz w:val="28"/>
        </w:rPr>
        <w:t xml:space="preserve">вания, в соответствии с п. 4.4.3. настоящего Порядка не позднее, чем за день до проведения итогового сочинения (изложения). Копирование бланков итогового сочинения (изложения) при нехватке распечатанных бланков итогового сочинения (изложения) в местах пров</w:t>
      </w:r>
      <w:r>
        <w:rPr>
          <w:rFonts w:ascii="Times New Roman" w:hAnsi="Times New Roman" w:eastAsia="Times New Roman" w:cs="Times New Roman"/>
          <w:color w:val="000000"/>
          <w:sz w:val="28"/>
        </w:rPr>
        <w:t xml:space="preserve">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6.4. Комплекты тем итогового сочинения (тексты для итогового изложения) передаются Рособрнадзором или уполномоченной организацией в РОЦОИСО до проведения итогового сочинения (изложения). За 15 минут темы итогового сочинения размещаются Рособрнадзором на от</w:t>
      </w:r>
      <w:r>
        <w:rPr>
          <w:rFonts w:ascii="Times New Roman" w:hAnsi="Times New Roman" w:eastAsia="Times New Roman" w:cs="Times New Roman"/>
          <w:color w:val="000000"/>
          <w:sz w:val="28"/>
        </w:rPr>
        <w:t xml:space="preserve">крытом федеральном информационном ресурсе </w:t>
      </w:r>
      <w:r>
        <w:rPr>
          <w:rFonts w:ascii="Times New Roman" w:hAnsi="Times New Roman" w:eastAsia="Times New Roman" w:cs="Times New Roman"/>
          <w:color w:val="0000ff"/>
          <w:sz w:val="28"/>
          <w:u w:val="single"/>
        </w:rPr>
        <w:t xml:space="preserve">topic.rustest.ru,</w:t>
      </w:r>
      <w:r>
        <w:rPr>
          <w:rFonts w:ascii="Times New Roman" w:hAnsi="Times New Roman" w:eastAsia="Times New Roman" w:cs="Times New Roman"/>
          <w:color w:val="000000"/>
          <w:sz w:val="28"/>
        </w:rPr>
        <w:t xml:space="preserve">затем незамедлительно размещаются на информационном ресурсе РОЦОИСО -</w:t>
      </w:r>
      <w:r>
        <w:rPr>
          <w:rFonts w:ascii="Times New Roman" w:hAnsi="Times New Roman" w:eastAsia="Times New Roman" w:cs="Times New Roman"/>
          <w:color w:val="0000ff"/>
          <w:sz w:val="28"/>
          <w:u w:val="single"/>
        </w:rPr>
        <w:t xml:space="preserve">http://www.rcoi61.ru</w:t>
      </w:r>
      <w:r>
        <w:rPr>
          <w:rFonts w:ascii="Times New Roman" w:hAnsi="Times New Roman" w:eastAsia="Times New Roman" w:cs="Times New Roman"/>
          <w:color w:val="000000"/>
          <w:sz w:val="28"/>
        </w:rPr>
        <w:t xml:space="preserve">.</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РОЦОИСО на сайте технической поддержки ГИА-11 (</w:t>
      </w:r>
      <w:hyperlink r:id="rId11" w:tooltip="https://lk.rcoi61.ru/" w:history="1">
        <w:r>
          <w:rPr>
            <w:rStyle w:val="832"/>
            <w:rFonts w:ascii="Times New Roman" w:hAnsi="Times New Roman" w:eastAsia="Times New Roman" w:cs="Times New Roman"/>
            <w:color w:val="0000ff"/>
            <w:sz w:val="28"/>
            <w:u w:val="none"/>
          </w:rPr>
          <w:t xml:space="preserve">https://lk.rcoi61.ru/</w:t>
        </w:r>
      </w:hyperlink>
      <w:r>
        <w:rPr>
          <w:rFonts w:ascii="Times New Roman" w:hAnsi="Times New Roman" w:eastAsia="Times New Roman" w:cs="Times New Roman"/>
          <w:color w:val="000000"/>
          <w:sz w:val="28"/>
        </w:rPr>
        <w:t xml:space="preserve">) размещает тексты изложений для органов местного самоуправления, осуществляющих управление в сфере образования, за 30 минут до проведения итогового изложения.</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Органы местного самоуправления, осуществляющие управление в сфере образования, сразу после получения комплектов перечня тем итогового сочинения (текстов для итогового изложения) передают комплекты тем итогового сочинения (тексты для итогового изложения) го</w:t>
      </w:r>
      <w:r>
        <w:rPr>
          <w:rFonts w:ascii="Times New Roman" w:hAnsi="Times New Roman" w:eastAsia="Times New Roman" w:cs="Times New Roman"/>
          <w:color w:val="000000"/>
          <w:sz w:val="28"/>
        </w:rPr>
        <w:t xml:space="preserve">сударственным и муниципальным образовательным организациям по закрытым каналам связи (в случае их наличия) или по электронной почте (в случае отсутствия закрытых каналов связи у образовательной организации).</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В случае невозможности доставки комплекта перечня тем сочинений (текстов для итогового изложения) в образовательные организации по объективным причинам в день проведения итогового сочинения (изложения), проведение итогового сочинения (изложения) организует</w:t>
      </w:r>
      <w:r>
        <w:rPr>
          <w:rFonts w:ascii="Times New Roman" w:hAnsi="Times New Roman" w:eastAsia="Times New Roman" w:cs="Times New Roman"/>
          <w:color w:val="000000"/>
          <w:sz w:val="28"/>
        </w:rPr>
        <w:t xml:space="preserve">ся в установленные Методическими рекомендациями дополнительные сроки (в первую среду февраля </w:t>
      </w:r>
      <w:r>
        <w:rPr>
          <w:rFonts w:ascii="Times New Roman" w:hAnsi="Times New Roman" w:eastAsia="Times New Roman" w:cs="Times New Roman"/>
          <w:color w:val="000000"/>
          <w:sz w:val="28"/>
          <w:highlight w:val="cyan"/>
        </w:rPr>
        <w:t xml:space="preserve">и вторую среду апреля</w:t>
      </w:r>
      <w:r>
        <w:rPr>
          <w:rFonts w:ascii="Times New Roman" w:hAnsi="Times New Roman" w:eastAsia="Times New Roman" w:cs="Times New Roman"/>
          <w:color w:val="000000"/>
          <w:sz w:val="28"/>
        </w:rPr>
        <w:t xml:space="preserve">).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6.5. 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оборудования для проведения копирования, персональным компьютером с необходимым программным </w:t>
      </w:r>
      <w:r>
        <w:rPr>
          <w:rFonts w:ascii="Times New Roman" w:hAnsi="Times New Roman" w:eastAsia="Times New Roman" w:cs="Times New Roman"/>
          <w:color w:val="000000"/>
          <w:sz w:val="28"/>
        </w:rPr>
        <w:t xml:space="preserve">обеспечением, для получения комплектов перечня тем итогового сочинения (текстов для изложений).</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540"/>
        <w:jc w:val="center"/>
        <w:spacing w:before="0" w:after="0"/>
        <w:rPr>
          <w:b/>
          <w:bCs/>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000000"/>
          <w:sz w:val="28"/>
        </w:rPr>
        <w:t xml:space="preserve">7. Проведение итогового сочинения (изложения)</w:t>
      </w:r>
      <w:r>
        <w:rPr>
          <w:b/>
          <w:bCs/>
        </w:rPr>
      </w:r>
      <w:r/>
    </w:p>
    <w:p>
      <w:pPr>
        <w:ind w:left="0" w:right="0" w:firstLine="540"/>
        <w:jc w:val="center"/>
        <w:spacing w:before="0" w:after="0"/>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white"/>
        </w:rPr>
        <w:t xml:space="preserve"> </w:t>
      </w:r>
      <w:r>
        <w:rPr>
          <w:highlight w:val="white"/>
        </w:rPr>
      </w:r>
      <w:r/>
    </w:p>
    <w:p>
      <w:pPr>
        <w:ind w:left="0" w:right="0" w:firstLine="540"/>
        <w:jc w:val="both"/>
        <w:spacing w:before="0" w:after="0"/>
        <w:tabs>
          <w:tab w:val="left" w:pos="567"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ab/>
        <w:tab/>
        <w:t xml:space="preserve">7.1. Итоговое сочинение (изложение) проводится в местах проведения итогового сочинения (изложения).</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7.2. Количество, общая площадь и состояние помещений, предоставляемых для проведения итогового сочинения (изложения), обеспечивают проведение итогового сочинения (изложения) в условиях, соответствующих требованиям санитарно-эпидемиологических правил и норм</w:t>
      </w:r>
      <w:r>
        <w:rPr>
          <w:rFonts w:ascii="Times New Roman" w:hAnsi="Times New Roman" w:eastAsia="Times New Roman" w:cs="Times New Roman"/>
          <w:color w:val="000000"/>
          <w:sz w:val="28"/>
        </w:rPr>
        <w:t xml:space="preserve">ативов.</w:t>
      </w:r>
      <w:r/>
    </w:p>
    <w:p>
      <w:pPr>
        <w:contextualSpacing/>
        <w:ind w:left="0" w:right="0" w:firstLine="540"/>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7.3. До начала итогового сочинения (изложения) руководитель обязан:</w:t>
      </w:r>
      <w:r/>
    </w:p>
    <w:p>
      <w:pPr>
        <w:contextualSpacing/>
        <w:ind w:left="0" w:right="0" w:firstLine="540"/>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распределить участников итогового сочинения (изложения) по учебным кабинетам в произвольном порядке (форма ИС-04 «Список участников итогового сочинения (изложения) в образовательных организациях (месте проведения)»);</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проверить готовность учебных кабинетов, в том числе средств видеонаблюдения в учебных кабинетах, к проведению итогового сочинения (изложения);</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соответствии с определенным временем до начала проведения итогового сочинения (изложения) дать указание техническому специалисту получить темы сочинения (изложения) по закрытым каналам связи (в случае их наличия) или по электронной почте (в случае отсутс</w:t>
      </w:r>
      <w:r>
        <w:rPr>
          <w:rFonts w:ascii="Times New Roman" w:hAnsi="Times New Roman" w:eastAsia="Times New Roman" w:cs="Times New Roman"/>
          <w:color w:val="000000"/>
          <w:sz w:val="28"/>
        </w:rPr>
        <w:t xml:space="preserve">твия закрытых каналов связи у образовательной организации);</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разместить в помещении руководителя все бланки итогового сочинения (изложения) и обеспечить их надежное хранение до момента передачи в учебные кабинеты;</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не позднее чем за 15 минут до начала итогового сочинения (изложения) выдать члену комиссии бланки итогового сочинения (изложения), темы сочинения (темы сочинения могут быть распечатаны на каждого участника или размещены на доске (информационном стенде), те</w:t>
      </w:r>
      <w:r>
        <w:rPr>
          <w:rFonts w:ascii="Times New Roman" w:hAnsi="Times New Roman" w:eastAsia="Times New Roman" w:cs="Times New Roman"/>
          <w:color w:val="000000"/>
          <w:sz w:val="28"/>
        </w:rPr>
        <w:t xml:space="preserve">кст для изложения и сопроводительные документы для проведения итогового сочинения (изложения) в учебном кабинете;</w:t>
      </w:r>
      <w:r/>
    </w:p>
    <w:p>
      <w:pPr>
        <w:contextualSpacing/>
        <w:ind w:left="0" w:right="0" w:firstLine="397"/>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обеспечить текстами изложений глухих, слабослышащих выпускников, а также выпускников с тяжелыми нарушениями речи (они не прослушивают, а в течение 40 минут читают текст для изложения), по истечении этого времени исходный текст сдается, и в оставшееся вр</w:t>
      </w:r>
      <w:r>
        <w:rPr>
          <w:rFonts w:ascii="Times New Roman" w:hAnsi="Times New Roman" w:eastAsia="Times New Roman" w:cs="Times New Roman"/>
          <w:color w:val="000000"/>
          <w:sz w:val="28"/>
        </w:rPr>
        <w:t xml:space="preserve">емя выпускники пишут изложение.</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7.4. Члены комиссии до начала проведения итогового сочинения (изложения) </w:t>
      </w:r>
      <w:r>
        <w:rPr>
          <w:rFonts w:ascii="Times New Roman" w:hAnsi="Times New Roman" w:eastAsia="Times New Roman" w:cs="Times New Roman"/>
          <w:color w:val="000000"/>
          <w:sz w:val="28"/>
          <w:highlight w:val="green"/>
        </w:rPr>
        <w:t xml:space="preserve">(не позднее чем за две недели до проведения)</w:t>
      </w:r>
      <w:r>
        <w:rPr>
          <w:rFonts w:ascii="Times New Roman" w:hAnsi="Times New Roman" w:eastAsia="Times New Roman" w:cs="Times New Roman"/>
          <w:color w:val="000000"/>
          <w:sz w:val="28"/>
        </w:rPr>
        <w:t xml:space="preserve"> обязаны ознакомиться с:</w:t>
      </w:r>
      <w:r/>
    </w:p>
    <w:p>
      <w:pPr>
        <w:contextualSpacing/>
        <w:ind w:left="0" w:right="0" w:firstLine="709"/>
        <w:jc w:val="both"/>
        <w:spacing w:before="0" w:after="0" w:line="283" w:lineRule="atLeast"/>
        <w:tabs>
          <w:tab w:val="left" w:pos="993"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нормативными правовыми документами, регламентирующими проведение итогового сочинения (изложения);</w:t>
      </w:r>
      <w:r/>
    </w:p>
    <w:p>
      <w:pPr>
        <w:contextualSpacing/>
        <w:ind w:left="0" w:right="0" w:firstLine="709"/>
        <w:jc w:val="both"/>
        <w:spacing w:before="0" w:after="0" w:line="283" w:lineRule="atLeast"/>
        <w:tabs>
          <w:tab w:val="left" w:pos="993"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инструкциями, определяющими порядок работы членов комиссии;</w:t>
      </w:r>
      <w:r/>
    </w:p>
    <w:p>
      <w:pPr>
        <w:contextualSpacing/>
        <w:ind w:left="0" w:right="0" w:firstLine="709"/>
        <w:jc w:val="both"/>
        <w:spacing w:before="0" w:after="0" w:line="283" w:lineRule="atLeast"/>
        <w:tabs>
          <w:tab w:val="left" w:pos="993"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правилами заполнения бланков регистрации и бланков записи итогового сочинения (изложения);</w:t>
      </w:r>
      <w:r/>
    </w:p>
    <w:p>
      <w:pPr>
        <w:contextualSpacing/>
        <w:ind w:left="0" w:right="0" w:firstLine="709"/>
        <w:jc w:val="both"/>
        <w:spacing w:before="0" w:after="0" w:line="283" w:lineRule="atLeast"/>
        <w:tabs>
          <w:tab w:val="left" w:pos="993"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порядком оформления сопроводительных документов для проведения итогового сочинения (изложения).</w:t>
      </w:r>
      <w:r/>
    </w:p>
    <w:p>
      <w:pPr>
        <w:contextualSpacing/>
        <w:ind w:left="0" w:right="0" w:firstLine="709"/>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день проведения итогового сочинения (изложения) член комиссии должен: </w:t>
      </w:r>
      <w:r/>
    </w:p>
    <w:p>
      <w:pPr>
        <w:contextualSpacing/>
        <w:ind w:left="0" w:right="0" w:firstLine="709"/>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пройти инструктаж у руководителя по порядку и процедуре проведения итогового сочинения (изложения);</w:t>
      </w:r>
      <w:r/>
    </w:p>
    <w:p>
      <w:pPr>
        <w:contextualSpacing/>
        <w:ind w:left="0" w:right="0" w:firstLine="709"/>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получить у руководителя:</w:t>
      </w:r>
      <w:r/>
    </w:p>
    <w:p>
      <w:pPr>
        <w:contextualSpacing/>
        <w:ind w:left="0" w:right="0" w:firstLine="709"/>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информацию о назначении членов комиссии по учебным кабинетам, сопроводительные документы (ведомости) для проведения итогового сочинения (изложения);</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кабинет);</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инструкции для участников итогового сочинения (изложения) (на каждого участника);</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бланки итогового сочинения (изложения);</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листы бумаги для черновиков (не менее 2 листов на одного участника итогового сочинения (изложения);</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конверты;</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сопроводительные документы, в том числе списки распределения участников, для проведения итогового сочинения (изложения) в учебном кабинете, отчетные формы для проведения итогового сочинения (изложения);</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орфографические словари для участников итогового сочинения (орфографические и толковые словари для участников изложения).</w:t>
      </w:r>
      <w:r/>
    </w:p>
    <w:p>
      <w:pPr>
        <w:contextualSpacing/>
        <w:ind w:left="0" w:right="0" w:firstLine="709"/>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Пройти в свой учебный кабинет, проверить его готовность к проведению итогового сочинения (изложения) и приступить к выполнению своих обязанностей:</w:t>
      </w:r>
      <w:r/>
    </w:p>
    <w:p>
      <w:pPr>
        <w:contextualSpacing/>
        <w:ind w:left="0" w:right="0" w:firstLine="709"/>
        <w:jc w:val="both"/>
        <w:spacing w:before="0" w:after="0" w:line="283" w:lineRule="atLeast"/>
        <w:tabs>
          <w:tab w:val="left" w:pos="993"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Проверить место в кабинете, где участники итогового сочинения (изложения) могут оставить свои личные вещи.</w:t>
      </w:r>
      <w:r/>
    </w:p>
    <w:p>
      <w:pPr>
        <w:contextualSpacing/>
        <w:ind w:left="0" w:right="0" w:firstLine="709"/>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Раздать на рабочие места участников итогового сочинения (изложения) листы бумаги для черновиков (не менее двух листов) на каждого участника, инструкции для участников итогового сочинения (изложения) на каждого участника.</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Подготовить на доске (информационном стенде) необходимую информацию для заполнения бланков регистрации.</w:t>
      </w:r>
      <w:r/>
    </w:p>
    <w:p>
      <w:pPr>
        <w:ind w:left="-142" w:right="0" w:firstLine="56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Обеспечить организованный вход участников итогового сочинения (изложения) в кабинет. (Вход участников итогового сочинения (изложения) </w:t>
      </w:r>
      <w:r>
        <w:rPr>
          <w:rFonts w:ascii="Times New Roman" w:hAnsi="Times New Roman" w:eastAsia="Times New Roman" w:cs="Times New Roman"/>
          <w:color w:val="000000"/>
          <w:sz w:val="28"/>
          <w:highlight w:val="green"/>
        </w:rPr>
        <w:t xml:space="preserve">непосредственно</w:t>
      </w:r>
      <w:r>
        <w:rPr>
          <w:rFonts w:ascii="Times New Roman" w:hAnsi="Times New Roman" w:eastAsia="Times New Roman" w:cs="Times New Roman"/>
          <w:color w:val="000000"/>
          <w:sz w:val="28"/>
        </w:rPr>
        <w:t xml:space="preserve"> в места проведения итогового сочинения (изложения) начинается с 09.00 по московскому времени). </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Допуск участников итогового сочинения (изложения) осуществляется при наличии у них документов, удостоверяющих их личность, и при наличии их в списках распределения в данной образовательной организации и аудитории. </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случае отсутствия у обучающегося документа, удостоверяющего личность, он допускается в аудиторию после подтверждения его личности сотрудниками образовательной организации. Лица, перечисленные в п. 2.2., не имеющие документов, удостоверяющих их личность,</w:t>
      </w:r>
      <w:r>
        <w:rPr>
          <w:rFonts w:ascii="Times New Roman" w:hAnsi="Times New Roman" w:eastAsia="Times New Roman" w:cs="Times New Roman"/>
          <w:color w:val="000000"/>
          <w:sz w:val="28"/>
        </w:rPr>
        <w:t xml:space="preserve"> итоговое сочинение пишут в дополнительные сроки.</w:t>
      </w:r>
      <w:r/>
    </w:p>
    <w:p>
      <w:pPr>
        <w:contextualSpacing/>
        <w:ind w:left="-142" w:right="0" w:firstLine="568"/>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highlight w:val="green"/>
        </w:rPr>
        <w:t xml:space="preserve">Проследить, что после входа</w:t>
      </w:r>
      <w:r>
        <w:rPr>
          <w:rFonts w:ascii="Times New Roman" w:hAnsi="Times New Roman" w:eastAsia="Times New Roman" w:cs="Times New Roman"/>
          <w:color w:val="000000"/>
          <w:sz w:val="28"/>
        </w:rPr>
        <w:t xml:space="preserve"> в учебный кабинет, участники итогового сочинения (изложения) рассаживаются за рабочие столы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w:t>
      </w:r>
      <w:r>
        <w:rPr>
          <w:rFonts w:ascii="Times New Roman" w:hAnsi="Times New Roman" w:eastAsia="Times New Roman" w:cs="Times New Roman"/>
          <w:color w:val="000000"/>
          <w:sz w:val="28"/>
        </w:rPr>
        <w:t xml:space="preserve">двух членов комиссии по проведению итогового сочинения (изложения).</w:t>
        <w:tab/>
      </w:r>
      <w:r/>
    </w:p>
    <w:p>
      <w:pPr>
        <w:contextualSpacing/>
        <w:ind w:left="0" w:right="0" w:firstLine="709"/>
        <w:jc w:val="both"/>
        <w:spacing w:before="0" w:after="0" w:line="283" w:lineRule="atLeast"/>
        <w:tabs>
          <w:tab w:val="left" w:pos="993"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Указать место, где участники итогового сочинения (изложения) могут оставить свои личные вещи. </w:t>
      </w:r>
      <w:r>
        <w:rPr>
          <w:rFonts w:ascii="Times New Roman" w:hAnsi="Times New Roman" w:eastAsia="Times New Roman" w:cs="Times New Roman"/>
          <w:color w:val="000000"/>
          <w:sz w:val="28"/>
          <w:highlight w:val="green"/>
        </w:rPr>
        <w:t xml:space="preserve">Это может быть отдельный кабинет или место для личных вещей участников итогового сочинения (изложения) непосредственно в аудитории проведения итогового сочинения (изложения), отмеченное табличкой «Место для личных вещей участников».</w:t>
      </w:r>
      <w:r>
        <w:rPr>
          <w:rFonts w:ascii="Times New Roman" w:hAnsi="Times New Roman" w:eastAsia="Times New Roman" w:cs="Times New Roman"/>
          <w:color w:val="000000"/>
          <w:sz w:val="28"/>
        </w:rPr>
        <w:t xml:space="preserve"> </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7.5. Начиная с 09.45 получить от руководителя темы сочинения (тексты для изложения). Темы сочинения могут быть распечатаны на каждого участника или размещены на доске (информационном стенде). Текст для изложения распечатывается только для глухих, слабослыш</w:t>
      </w:r>
      <w:r>
        <w:rPr>
          <w:rFonts w:ascii="Times New Roman" w:hAnsi="Times New Roman" w:eastAsia="Times New Roman" w:cs="Times New Roman"/>
          <w:color w:val="000000"/>
          <w:sz w:val="28"/>
        </w:rPr>
        <w:t xml:space="preserve">ащих участников итогового изложения, а также участников с тяжелыми нарушениями речи.</w:t>
      </w:r>
      <w:r/>
    </w:p>
    <w:p>
      <w:pPr>
        <w:contextualSpacing/>
        <w:ind w:left="0" w:right="0" w:firstLine="709"/>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7.6. Итоговое сочинение (изложение) начинается в 10.00 по московскому времени.</w:t>
      </w:r>
      <w:r/>
    </w:p>
    <w:p>
      <w:pPr>
        <w:contextualSpacing/>
        <w:ind w:left="0" w:right="0" w:firstLine="708"/>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7.7.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w:t>
      </w:r>
      <w:r>
        <w:rPr>
          <w:rFonts w:ascii="Times New Roman" w:hAnsi="Times New Roman" w:eastAsia="Times New Roman" w:cs="Times New Roman"/>
          <w:color w:val="000000"/>
          <w:sz w:val="28"/>
        </w:rPr>
        <w:t xml:space="preserve">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w:t>
      </w:r>
      <w:r/>
    </w:p>
    <w:p>
      <w:pPr>
        <w:contextualSpacing/>
        <w:ind w:left="0" w:right="0" w:firstLine="708"/>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7.8. До начала итогового сочинения (изложения) члены комиссии по проведению итогового сочинения (изложения) проводят инструктаж участников итогового сочинения (изложения). Инструктаж состоит из двух частей. Первая часть инструктажа проводится до 10.00 по м</w:t>
      </w:r>
      <w:r>
        <w:rPr>
          <w:rFonts w:ascii="Times New Roman" w:hAnsi="Times New Roman" w:eastAsia="Times New Roman" w:cs="Times New Roman"/>
          <w:color w:val="000000"/>
          <w:sz w:val="28"/>
        </w:rPr>
        <w:t xml:space="preserve">осковскому времени и включает в себя информирование участников о порядке проведения итогового сочинения (изложения), </w:t>
      </w:r>
      <w:r>
        <w:rPr>
          <w:rFonts w:ascii="Times New Roman" w:hAnsi="Times New Roman" w:eastAsia="Times New Roman" w:cs="Times New Roman"/>
          <w:color w:val="000000"/>
          <w:sz w:val="28"/>
          <w:highlight w:val="green"/>
        </w:rPr>
        <w:t xml:space="preserve">в том числе об осуществлении видеозаписи в режиме оффлайн во время проведения итогового сочинения (изложения),</w:t>
      </w:r>
      <w:r>
        <w:rPr>
          <w:rFonts w:ascii="Times New Roman" w:hAnsi="Times New Roman" w:eastAsia="Times New Roman" w:cs="Times New Roman"/>
          <w:color w:val="000000"/>
          <w:sz w:val="28"/>
        </w:rPr>
        <w:t xml:space="preserve"> о случаях удаления с итогового сочинения (изложения), продолжительности выполнения итогового сочинения (изложения), о времени и месте ознакомления с результатами итогового сочинения (изложения), а также о том, что записи на листах бумаги для черновиков не</w:t>
      </w:r>
      <w:r>
        <w:rPr>
          <w:rFonts w:ascii="Times New Roman" w:hAnsi="Times New Roman" w:eastAsia="Times New Roman" w:cs="Times New Roman"/>
          <w:color w:val="000000"/>
          <w:sz w:val="28"/>
        </w:rPr>
        <w:t xml:space="preserve"> обрабатываются и не проверяются. </w:t>
      </w:r>
      <w:r/>
    </w:p>
    <w:p>
      <w:pPr>
        <w:contextualSpacing/>
        <w:ind w:left="0" w:right="0" w:firstLine="708"/>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7.9. Члены комиссии по проведению итогового сочинения (изложения) выдают участникам итогового сочинения (изложения) бланки регистрации, бланки записи, дополнительные бланки записи (при необходимости) для выполнения итогового сочинения (изложения), листы бу</w:t>
      </w:r>
      <w:r>
        <w:rPr>
          <w:rFonts w:ascii="Times New Roman" w:hAnsi="Times New Roman" w:eastAsia="Times New Roman" w:cs="Times New Roman"/>
          <w:color w:val="000000"/>
          <w:sz w:val="28"/>
        </w:rPr>
        <w:t xml:space="preserve">маги для черновиков, орфографические словари (в случае изложения – орфографические и толковые словари), инструкции для участников итогового сочинения (изложения).</w:t>
      </w:r>
      <w:r/>
    </w:p>
    <w:p>
      <w:pPr>
        <w:contextualSpacing/>
        <w:ind w:left="0" w:right="0" w:firstLine="0"/>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7.10. При проведении второй части инструктажа, которая начинается не ранее 10.00 по московскому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w:t>
      </w:r>
      <w:r>
        <w:rPr>
          <w:rFonts w:ascii="Times New Roman" w:hAnsi="Times New Roman" w:eastAsia="Times New Roman" w:cs="Times New Roman"/>
          <w:color w:val="000000"/>
          <w:sz w:val="28"/>
        </w:rPr>
        <w:t xml:space="preserve">сочинения (текстами для итогового изложения) в порядке, определенном руководителем комиссии по проведению итогового сочинения (изложения) (содержательное комментирование тем итогового сочинения и текстов для итогового изложения запрещено). </w:t>
      </w:r>
      <w:r/>
    </w:p>
    <w:p>
      <w:pPr>
        <w:contextualSpacing/>
        <w:ind w:left="0" w:right="0" w:firstLine="0"/>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7.11. 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для итогового изложения). В бланке з</w:t>
      </w:r>
      <w:r>
        <w:rPr>
          <w:rFonts w:ascii="Times New Roman" w:hAnsi="Times New Roman" w:eastAsia="Times New Roman" w:cs="Times New Roman"/>
          <w:color w:val="000000"/>
          <w:sz w:val="28"/>
        </w:rPr>
        <w:t xml:space="preserve">аписи участники итогового сочинения (изложения) переписывают название выбранной ими темы сочинения (текста для</w:t>
      </w:r>
      <w:r>
        <w:rPr>
          <w:rFonts w:ascii="Times New Roman" w:hAnsi="Times New Roman" w:eastAsia="Times New Roman" w:cs="Times New Roman"/>
          <w:color w:val="000000"/>
          <w:sz w:val="28"/>
        </w:rPr>
        <w:t xml:space="preserve"> итогового изложения).</w:t>
      </w:r>
      <w:r>
        <w:rPr>
          <w:rFonts w:ascii="Times New Roman" w:hAnsi="Times New Roman" w:eastAsia="Times New Roman" w:cs="Times New Roman"/>
          <w:color w:val="000000"/>
          <w:sz w:val="26"/>
        </w:rPr>
        <w:t xml:space="preserve"> </w:t>
      </w:r>
      <w:r/>
    </w:p>
    <w:p>
      <w:pPr>
        <w:contextualSpacing/>
        <w:ind w:left="0" w:right="0" w:firstLine="708"/>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также необходимо проверить бланк регистрации и бланки записи каждого у</w:t>
      </w:r>
      <w:r>
        <w:rPr>
          <w:rFonts w:ascii="Times New Roman" w:hAnsi="Times New Roman" w:eastAsia="Times New Roman" w:cs="Times New Roman"/>
          <w:color w:val="000000"/>
          <w:sz w:val="28"/>
        </w:rPr>
        <w:t xml:space="preserve">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 номера темы итогового сочинения (текста для итогового изложения).</w:t>
      </w:r>
      <w:r/>
    </w:p>
    <w:p>
      <w:pPr>
        <w:contextualSpacing/>
        <w:ind w:left="0" w:right="0" w:firstLine="708"/>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7.12. После проведения второй части инструктажа члены комиссии по проведению итогового сочинения (изложения) объявляют начало, продолжительность и время окончания написания итогового сочинения (изложения) и фиксируют их на доске (информационном стенде), по</w:t>
      </w:r>
      <w:r>
        <w:rPr>
          <w:rFonts w:ascii="Times New Roman" w:hAnsi="Times New Roman" w:eastAsia="Times New Roman" w:cs="Times New Roman"/>
          <w:color w:val="000000"/>
          <w:sz w:val="28"/>
        </w:rPr>
        <w:t xml:space="preserve">сле чего участники итогового сочинения (изложения) приступают к написанию итогового сочинения (изложения). </w:t>
      </w:r>
      <w:r/>
    </w:p>
    <w:p>
      <w:pPr>
        <w:contextualSpacing/>
        <w:ind w:left="0" w:right="0" w:firstLine="708"/>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7.13. При проведении изложения текст для итогового изложения зачитывается участникам итогового изложения вслух трижды после объявления начала проведения изложения (глухим, слабослышащим выпускникам, а также выпускникам с тяжелыми нарушениями речи текст для</w:t>
      </w:r>
      <w:r>
        <w:rPr>
          <w:rFonts w:ascii="Times New Roman" w:hAnsi="Times New Roman" w:eastAsia="Times New Roman" w:cs="Times New Roman"/>
          <w:color w:val="000000"/>
          <w:sz w:val="28"/>
        </w:rPr>
        <w:t xml:space="preserve"> изложения выдается на 40 минут, по истечении этого времени член комиссии забирает текст, и участник пишет изложение).</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7.14. 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w:t>
      </w:r>
      <w:r>
        <w:rPr>
          <w:rFonts w:ascii="Times New Roman" w:hAnsi="Times New Roman" w:eastAsia="Times New Roman" w:cs="Times New Roman"/>
          <w:color w:val="000000"/>
          <w:sz w:val="28"/>
        </w:rPr>
        <w:t xml:space="preserve">си).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По мере необходимости участникам итогового сочинения (изложения) выдаются допол</w:t>
      </w:r>
      <w:r>
        <w:rPr>
          <w:rFonts w:ascii="Times New Roman" w:hAnsi="Times New Roman" w:eastAsia="Times New Roman" w:cs="Times New Roman"/>
          <w:color w:val="000000"/>
          <w:sz w:val="28"/>
        </w:rPr>
        <w:t xml:space="preserve">нительные листы бумаги для черновиков.</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Во время проведения итогового сочинения (изложения) участники имеют право выходить из учебного кабинета и перемещаться по образовательной организации в сопровождении одного из дежурных.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7.15. Во время проведения итогового сочинения (изложения) на рабочем столе участников итогового сочинения (изложения) помимо регистрационного бланка и бланков записи (дополнительных бланков записи), находятся:</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ручка (гелевая или капиллярная с чернилами черного цвета);</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документ, удостоверяющий личность;</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лекарства (при необходимости);</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highlight w:val="cyan"/>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w:t>
      </w:r>
      <w:r>
        <w:rPr>
          <w:rFonts w:ascii="Times New Roman" w:hAnsi="Times New Roman" w:eastAsia="Times New Roman" w:cs="Times New Roman"/>
          <w:color w:val="000000"/>
          <w:sz w:val="28"/>
          <w:highlight w:val="cyan"/>
        </w:rPr>
        <w:t xml:space="preserve">ими итогового сочинения (изложения) (при необходимости);</w:t>
      </w:r>
      <w:r>
        <w:rPr>
          <w:rFonts w:ascii="Times New Roman" w:hAnsi="Times New Roman" w:eastAsia="Times New Roman" w:cs="Times New Roman"/>
          <w:color w:val="000000"/>
          <w:sz w:val="28"/>
        </w:rPr>
        <w:t xml:space="preserve"> </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орфографический словарь (для изложения – орфографический и толковый словари), выданный членами комиссии по проведению итогового сочинения (изложения);</w:t>
      </w:r>
      <w:r/>
    </w:p>
    <w:p>
      <w:pPr>
        <w:contextualSpacing/>
        <w:ind w:left="0" w:right="0" w:firstLine="709"/>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инструкция для участников итогового сочинения (изложения);</w:t>
      </w:r>
      <w:r/>
    </w:p>
    <w:p>
      <w:pPr>
        <w:contextualSpacing/>
        <w:ind w:left="0" w:right="0" w:firstLine="709"/>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листы бумаги для черновиков, выданные по месту проведения итогового сочинения (изложения);</w:t>
      </w:r>
      <w:r/>
    </w:p>
    <w:p>
      <w:pPr>
        <w:contextualSpacing/>
        <w:ind w:left="0" w:right="0" w:firstLine="709"/>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специальные технические средства (для участников итогового сочинения (изложения) с ОВЗ, детей-инвалидов, инвалидов) (при необходимости).</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7.16.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w:t>
      </w:r>
      <w:r>
        <w:rPr>
          <w:rFonts w:ascii="Times New Roman" w:hAnsi="Times New Roman" w:eastAsia="Times New Roman" w:cs="Times New Roman"/>
          <w:color w:val="000000"/>
          <w:sz w:val="28"/>
        </w:rPr>
        <w:t xml:space="preserve">ации, собственные орфографические и (или) толковые словари,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w:t>
      </w:r>
      <w:r>
        <w:rPr>
          <w:rFonts w:ascii="Times New Roman" w:hAnsi="Times New Roman" w:eastAsia="Times New Roman" w:cs="Times New Roman"/>
          <w:color w:val="000000"/>
          <w:sz w:val="28"/>
        </w:rPr>
        <w:t xml:space="preserve">становленные требования, удаляются с итогового сочинения (изложения) членом комиссии по проведению итогового сочинения (изложения).</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w:t>
      </w:r>
      <w:r>
        <w:rPr>
          <w:rFonts w:ascii="Times New Roman" w:hAnsi="Times New Roman" w:eastAsia="Times New Roman" w:cs="Times New Roman"/>
          <w:color w:val="000000"/>
          <w:sz w:val="28"/>
        </w:rPr>
        <w:t xml:space="preserve">тогового сочинения (изложения).</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Также запрещено во время проведения итогового сочинения (изложения) иметь при себе средства связи ассистентам, оказывающим необходимую помощь участникам с ОВЗ.</w:t>
      </w:r>
      <w:r/>
    </w:p>
    <w:p>
      <w:pPr>
        <w:contextualSpacing/>
        <w:ind w:left="0" w:right="0" w:firstLine="708"/>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7.17.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w:t>
      </w:r>
      <w:r>
        <w:rPr>
          <w:rFonts w:ascii="Times New Roman" w:hAnsi="Times New Roman" w:eastAsia="Times New Roman" w:cs="Times New Roman"/>
          <w:color w:val="000000"/>
          <w:sz w:val="28"/>
        </w:rPr>
        <w:t xml:space="preserve">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w:t>
      </w:r>
      <w:r>
        <w:rPr>
          <w:rFonts w:ascii="Times New Roman" w:hAnsi="Times New Roman" w:eastAsia="Times New Roman" w:cs="Times New Roman"/>
          <w:color w:val="000000"/>
          <w:sz w:val="28"/>
        </w:rPr>
        <w:t xml:space="preserve">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w:t>
      </w:r>
      <w:r>
        <w:rPr>
          <w:rFonts w:ascii="Times New Roman" w:hAnsi="Times New Roman" w:eastAsia="Times New Roman" w:cs="Times New Roman"/>
          <w:color w:val="000000"/>
          <w:sz w:val="28"/>
        </w:rPr>
        <w:t xml:space="preserve">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сроки. Внесение отметки в поле «Не закончил» подтверждается подписью члена комис</w:t>
      </w:r>
      <w:r>
        <w:rPr>
          <w:rFonts w:ascii="Times New Roman" w:hAnsi="Times New Roman" w:eastAsia="Times New Roman" w:cs="Times New Roman"/>
          <w:color w:val="000000"/>
          <w:sz w:val="28"/>
        </w:rPr>
        <w:t xml:space="preserve">сии по проведению итогового сочинения (изложения).</w:t>
      </w:r>
      <w:r/>
    </w:p>
    <w:p>
      <w:pPr>
        <w:contextualSpacing/>
        <w:ind w:left="0" w:right="0" w:firstLine="708"/>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7.18. В случае если участник итогового сочинения (изложения) нарушил установленные пунктом </w:t>
      </w:r>
      <w:r>
        <w:rPr>
          <w:rFonts w:ascii="Times New Roman" w:hAnsi="Times New Roman" w:eastAsia="Times New Roman" w:cs="Times New Roman"/>
          <w:color w:val="000000"/>
          <w:sz w:val="28"/>
          <w:highlight w:val="cyan"/>
        </w:rPr>
        <w:t xml:space="preserve">28</w:t>
      </w:r>
      <w:r>
        <w:rPr>
          <w:rFonts w:ascii="Times New Roman" w:hAnsi="Times New Roman" w:eastAsia="Times New Roman" w:cs="Times New Roman"/>
          <w:color w:val="000000"/>
          <w:sz w:val="28"/>
        </w:rPr>
        <w:t xml:space="preserve"> Порядка проведения ГИА-11 требования,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w:t>
      </w:r>
      <w:r>
        <w:rPr>
          <w:rFonts w:ascii="Times New Roman" w:hAnsi="Times New Roman" w:eastAsia="Times New Roman" w:cs="Times New Roman"/>
          <w:color w:val="000000"/>
          <w:sz w:val="28"/>
        </w:rPr>
        <w:t xml:space="preserve">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w:t>
      </w:r>
      <w:r>
        <w:rPr>
          <w:rFonts w:ascii="Times New Roman" w:hAnsi="Times New Roman" w:eastAsia="Times New Roman" w:cs="Times New Roman"/>
          <w:color w:val="000000"/>
          <w:sz w:val="28"/>
        </w:rPr>
        <w:t xml:space="preserve">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r/>
    </w:p>
    <w:p>
      <w:pPr>
        <w:contextualSpacing/>
        <w:ind w:left="0" w:right="0" w:firstLine="708"/>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7.19. 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выполнения итогового сочинения (изложения) и о </w:t>
      </w:r>
      <w:r>
        <w:rPr>
          <w:rFonts w:ascii="Times New Roman" w:hAnsi="Times New Roman" w:eastAsia="Times New Roman" w:cs="Times New Roman"/>
          <w:color w:val="000000"/>
          <w:sz w:val="28"/>
        </w:rPr>
        <w:t xml:space="preserve">необходимости перенести, написанные сочинения (изложения) из листов бумаги для черновиков в бланки записи (в том числе в дополнительные бланки записи).</w:t>
      </w:r>
      <w:r/>
    </w:p>
    <w:p>
      <w:pPr>
        <w:contextualSpacing/>
        <w:ind w:left="0" w:right="0" w:firstLine="709"/>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7.20. Участники итогового сочинения (изложения), досрочно завершившие выполнение итогового сочинения (изложения), сдают бланки регистрации, бланки записи, листы бумаги для черновиков</w:t>
      </w:r>
      <w:r>
        <w:rPr>
          <w:rFonts w:ascii="Arial" w:hAnsi="Arial" w:eastAsia="Arial" w:cs="Arial"/>
          <w:color w:val="000000"/>
          <w:sz w:val="26"/>
        </w:rPr>
        <w:t xml:space="preserve"> </w:t>
      </w:r>
      <w:r>
        <w:rPr>
          <w:rFonts w:ascii="Times New Roman" w:hAnsi="Times New Roman" w:eastAsia="Times New Roman" w:cs="Times New Roman"/>
          <w:color w:val="000000"/>
          <w:sz w:val="28"/>
        </w:rPr>
        <w:t xml:space="preserve">и покидают образовательную организацию, не дожидаясь установленного времени завершения итогового сочинения (изложения).</w:t>
      </w:r>
      <w:r/>
    </w:p>
    <w:p>
      <w:pPr>
        <w:contextualSpacing/>
        <w:ind w:left="0" w:right="0" w:firstLine="540"/>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7.21. 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бланки регистрации, бланки запи</w:t>
      </w:r>
      <w:r>
        <w:rPr>
          <w:rFonts w:ascii="Times New Roman" w:hAnsi="Times New Roman" w:eastAsia="Times New Roman" w:cs="Times New Roman"/>
          <w:color w:val="000000"/>
          <w:sz w:val="28"/>
        </w:rPr>
        <w:t xml:space="preserve">си (дополнительные бланки записи), листы бумаги для черновиков у участников итогового сочинения (изложения).</w:t>
      </w:r>
      <w:r/>
    </w:p>
    <w:p>
      <w:pPr>
        <w:contextualSpacing/>
        <w:ind w:left="0" w:right="0" w:firstLine="708"/>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Член комиссии по проведению итогового сочинения ставит «Z» в области бланка записи (или дополнительного бланка записи), оставшейся незаполненной. </w:t>
      </w:r>
      <w:r/>
    </w:p>
    <w:p>
      <w:pPr>
        <w:contextualSpacing/>
        <w:ind w:left="0" w:right="0" w:firstLine="708"/>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w:t>
      </w:r>
      <w:r>
        <w:rPr>
          <w:rFonts w:ascii="Times New Roman" w:hAnsi="Times New Roman" w:eastAsia="Times New Roman" w:cs="Times New Roman"/>
          <w:color w:val="000000"/>
          <w:sz w:val="28"/>
        </w:rPr>
        <w:t xml:space="preserve">участника), которое было выдано участнику. </w:t>
      </w:r>
      <w:r/>
    </w:p>
    <w:p>
      <w:pPr>
        <w:contextualSpacing/>
        <w:ind w:left="0" w:right="0" w:firstLine="708"/>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Члены комиссии по проведению итогового сочинения (изложения)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w:t>
      </w:r>
      <w:r>
        <w:rPr>
          <w:rFonts w:ascii="Times New Roman" w:hAnsi="Times New Roman" w:eastAsia="Times New Roman" w:cs="Times New Roman"/>
          <w:color w:val="000000"/>
          <w:sz w:val="28"/>
        </w:rPr>
        <w:t xml:space="preserve">ения)». В свою очередь, участник проверяет данные, внесенные в ведомость, подтверждая их личной подписью.</w:t>
      </w:r>
      <w:r/>
    </w:p>
    <w:p>
      <w:pPr>
        <w:contextualSpacing/>
        <w:ind w:left="0" w:right="0" w:firstLine="851"/>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Собранные бланки регистрации, бланки записи (дополнительные бланки записи), листы бумаги для черновиков, а также отчетные формы для проведения итогового сочинения (изложения) организаторы в аудитории упаковывают в чистые конверты, заготовленные заранее. </w:t>
      </w:r>
      <w:r/>
    </w:p>
    <w:p>
      <w:pPr>
        <w:contextualSpacing/>
        <w:ind w:left="0" w:right="0" w:firstLine="851"/>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На конверты наклеиваются заполненные сопроводительные бланки.</w:t>
      </w:r>
      <w:r/>
    </w:p>
    <w:p>
      <w:pPr>
        <w:contextualSpacing/>
        <w:ind w:left="0" w:right="0" w:firstLine="851"/>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Конверты передаются руководителю в незапечатанном виде.</w:t>
      </w:r>
      <w:r/>
    </w:p>
    <w:p>
      <w:pPr>
        <w:contextualSpacing/>
        <w:ind w:left="0" w:right="0" w:firstLine="851"/>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Руководитель передает бланки регистрации, бланки записи участников итогового сочинения (изложения) техническому специалисту для копирования. </w:t>
      </w:r>
      <w:r/>
    </w:p>
    <w:p>
      <w:pPr>
        <w:contextualSpacing/>
        <w:ind w:left="0" w:right="0" w:firstLine="567"/>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7.22. В день проведения итогового сочинения (изложения) по решению Рособрнадзора, минобразования Ростовской области в образовательной организации присутствуют должностные лица, указанных органов, общественные наблюдатели, представители СМИ. Допуск в обр</w:t>
      </w:r>
      <w:r>
        <w:rPr>
          <w:rFonts w:ascii="Times New Roman" w:hAnsi="Times New Roman" w:eastAsia="Times New Roman" w:cs="Times New Roman"/>
          <w:color w:val="000000"/>
          <w:sz w:val="28"/>
        </w:rPr>
        <w:t xml:space="preserve">азовательную организацию указанных лиц осуществляется только при наличии у них документов, удостоверяющих их личность и подтверждающих их полномочия.</w:t>
      </w:r>
      <w:r/>
    </w:p>
    <w:p>
      <w:pPr>
        <w:contextualSpacing/>
        <w:ind w:left="0" w:right="0" w:firstLine="567"/>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На входе в образовательную организацию сотрудники образовательной организации, осуществляющие охрану правопорядка, совместно с организаторами проведения итогового сочинения (изложения) проверяют наличие документа, удостоверяющего личность у участников ит</w:t>
      </w:r>
      <w:r>
        <w:rPr>
          <w:rFonts w:ascii="Times New Roman" w:hAnsi="Times New Roman" w:eastAsia="Times New Roman" w:cs="Times New Roman"/>
          <w:color w:val="000000"/>
          <w:sz w:val="28"/>
        </w:rPr>
        <w:t xml:space="preserve">огового сочинения (изложения) и наличие указанных лиц в списках распределения в данную образовательную организацию.</w:t>
      </w:r>
      <w:r/>
    </w:p>
    <w:p>
      <w:pPr>
        <w:ind w:left="0" w:right="0" w:firstLine="567"/>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567"/>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000000"/>
          <w:sz w:val="28"/>
        </w:rPr>
        <w:t xml:space="preserve"> </w:t>
      </w:r>
      <w:r>
        <w:rPr>
          <w:rFonts w:ascii="Times New Roman" w:hAnsi="Times New Roman" w:eastAsia="Times New Roman" w:cs="Times New Roman"/>
          <w:b/>
          <w:bCs/>
          <w:color w:val="000000"/>
          <w:sz w:val="28"/>
        </w:rPr>
        <w:t xml:space="preserve">8. Порядок проверки и оценивания итогового сочинения (изложения) </w:t>
      </w:r>
      <w:r>
        <w:rPr>
          <w:rFonts w:ascii="Calibri" w:hAnsi="Calibri" w:eastAsia="Calibri" w:cs="Calibri"/>
          <w:b/>
          <w:bCs/>
          <w:sz w:val="22"/>
        </w:rPr>
      </w:r>
      <w:r/>
    </w:p>
    <w:p>
      <w:pPr>
        <w:ind w:left="0" w:right="0" w:firstLine="54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contextualSpacing/>
        <w:ind w:left="0" w:right="0" w:firstLine="540"/>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 8.1. Проверка итоговых сочинений (изложений) и их оценивание экспертами, входящими в состав комиссии по проверке итогового сочинения (изложения), проводится в образовательной организации. При осуществлении проверки итоговых сочинений (изложений) и их оцен</w:t>
      </w:r>
      <w:r>
        <w:rPr>
          <w:rFonts w:ascii="Times New Roman" w:hAnsi="Times New Roman" w:eastAsia="Times New Roman" w:cs="Times New Roman"/>
          <w:color w:val="000000"/>
          <w:sz w:val="28"/>
        </w:rPr>
        <w:t xml:space="preserve">ивании персональные данные участников сочинений (изложений) могут быть доступны экспертам.</w:t>
      </w:r>
      <w:r/>
    </w:p>
    <w:p>
      <w:pPr>
        <w:contextualSpacing/>
        <w:ind w:left="0" w:right="0" w:firstLine="709"/>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8.1.1. Технический специалист, входящий в состав комиссии по проверке итогового сочинения (изложения) (далее – технический специалист), проводит копирование регистрационных бланков и бланков записи участников сочинений (изложений). Копирование бланков итог</w:t>
      </w:r>
      <w:r>
        <w:rPr>
          <w:rFonts w:ascii="Times New Roman" w:hAnsi="Times New Roman" w:eastAsia="Times New Roman" w:cs="Times New Roman"/>
          <w:color w:val="000000"/>
          <w:sz w:val="28"/>
        </w:rPr>
        <w:t xml:space="preserve">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w:t>
      </w:r>
      <w:r>
        <w:rPr>
          <w:rFonts w:ascii="Times New Roman" w:hAnsi="Times New Roman" w:eastAsia="Times New Roman" w:cs="Times New Roman"/>
          <w:color w:val="000000"/>
          <w:sz w:val="28"/>
        </w:rPr>
        <w:t xml:space="preserve">вляется. </w:t>
      </w:r>
      <w:r/>
    </w:p>
    <w:p>
      <w:pPr>
        <w:contextualSpacing/>
        <w:ind w:left="0" w:right="0" w:firstLine="709"/>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w:t>
      </w:r>
      <w:r>
        <w:rPr>
          <w:rFonts w:ascii="Times New Roman" w:hAnsi="Times New Roman" w:eastAsia="Times New Roman" w:cs="Times New Roman"/>
          <w:color w:val="000000"/>
          <w:sz w:val="28"/>
        </w:rPr>
        <w:t xml:space="preserve">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дополнительные сроки.</w:t>
      </w:r>
      <w:r/>
    </w:p>
    <w:p>
      <w:pPr>
        <w:contextualSpacing/>
        <w:ind w:left="0" w:right="0" w:firstLine="709"/>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8.1.2. Технический специалист передает копии бланков записи итогового сочинения (изложения) на проверку и копии бланков регистрации для внесения результатов проверки экспертам и независимым экспертам.</w:t>
      </w:r>
      <w:r/>
    </w:p>
    <w:p>
      <w:pPr>
        <w:contextualSpacing/>
        <w:ind w:left="0" w:right="0" w:firstLine="540"/>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8.1.3. 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w:t>
      </w:r>
      <w:r>
        <w:rPr>
          <w:rFonts w:ascii="Times New Roman" w:hAnsi="Times New Roman" w:eastAsia="Times New Roman" w:cs="Times New Roman"/>
          <w:color w:val="000000"/>
          <w:sz w:val="28"/>
        </w:rPr>
        <w:t xml:space="preserve">ность написания итогового сочинения (изложения)». </w:t>
      </w:r>
      <w:r/>
    </w:p>
    <w:p>
      <w:pPr>
        <w:contextualSpacing/>
        <w:ind w:left="0" w:right="0" w:firstLine="567"/>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После проверки установленных требований эксперты приступают к проверке сочинения (изложения) по критериями оценивания или, не приступая к проверке итогового сочинения (изложения) по критериями оценивания, выставляют «незачет» по всей работе в целом в случа</w:t>
      </w:r>
      <w:r>
        <w:rPr>
          <w:rFonts w:ascii="Times New Roman" w:hAnsi="Times New Roman" w:eastAsia="Times New Roman" w:cs="Times New Roman"/>
          <w:color w:val="000000"/>
          <w:sz w:val="28"/>
        </w:rPr>
        <w:t xml:space="preserve">е несоблюдения хотя бы одного из установленных требований. </w:t>
      </w:r>
      <w:r/>
    </w:p>
    <w:p>
      <w:pPr>
        <w:contextualSpacing/>
        <w:ind w:left="0" w:right="0" w:firstLine="540"/>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Каждое сочинение (изложение) участников итогового сочинения (изложения) проверяется одним экспертом один раз.</w:t>
      </w:r>
      <w:r/>
    </w:p>
    <w:p>
      <w:pPr>
        <w:contextualSpacing/>
        <w:ind w:left="0" w:right="0" w:firstLine="709"/>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8.1.4. Технический специалист также может осуществлять проверку соблюдения участниками итогового сочинения (изложения) требования № 2 «Самостоятельность написания итогового сочинения (изложения)». В случае возникновения у экспертов сомнений соблюдения в р</w:t>
      </w:r>
      <w:r>
        <w:rPr>
          <w:rFonts w:ascii="Times New Roman" w:hAnsi="Times New Roman" w:eastAsia="Times New Roman" w:cs="Times New Roman"/>
          <w:color w:val="000000"/>
          <w:sz w:val="28"/>
        </w:rPr>
        <w:t xml:space="preserve">аботе участника  итогового сочинения (изложения) требования № 2 «Самостоятельность написания итогового сочинения (изложения)» технический специалист вручную набирает текст отдельных (вызвавших сомнение) абзацев работы и проверяет набранный текст на наличие</w:t>
      </w:r>
      <w:r>
        <w:rPr>
          <w:rFonts w:ascii="Times New Roman" w:hAnsi="Times New Roman" w:eastAsia="Times New Roman" w:cs="Times New Roman"/>
          <w:color w:val="000000"/>
          <w:sz w:val="28"/>
        </w:rPr>
        <w:t xml:space="preserve"> (отсутствие) заимствований посредством специализированных программных средств (например, «Антиплагиат» и др.).</w:t>
      </w:r>
      <w:r/>
    </w:p>
    <w:p>
      <w:pPr>
        <w:contextualSpacing/>
        <w:ind w:left="0" w:right="0" w:firstLine="709"/>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8.1.5. Копии бланков итогового сочинения (изложения) участников итогового сочинения (изложения) эксперты и независимые эксперты передают техническому специалисту, который переносит результаты проверки по требованиям и критериям оценивания (зачет/незачет)</w:t>
      </w:r>
      <w:r>
        <w:rPr>
          <w:rFonts w:ascii="Times New Roman" w:hAnsi="Times New Roman" w:eastAsia="Times New Roman" w:cs="Times New Roman"/>
          <w:color w:val="000000"/>
          <w:sz w:val="28"/>
        </w:rPr>
        <w:t xml:space="preserve"> из копий бланков регистрации в оригиналы бланков регистрации участников итогового сочинения (изложения). </w:t>
      </w:r>
      <w:r/>
    </w:p>
    <w:p>
      <w:pPr>
        <w:contextualSpacing/>
        <w:ind w:left="0" w:right="0" w:firstLine="567"/>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8.2. Проверка итоговых сочинений (изложений) и их оценивание комиссией по проверке итогового сочинения (изложения) должна завершиться не позднее чем:</w:t>
      </w:r>
      <w:r/>
    </w:p>
    <w:p>
      <w:pPr>
        <w:contextualSpacing/>
        <w:ind w:left="0" w:right="0" w:firstLine="567"/>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none"/>
        </w:rPr>
        <w:t xml:space="preserve"> </w:t>
      </w:r>
      <w:r>
        <w:rPr>
          <w:rFonts w:ascii="Times New Roman" w:hAnsi="Times New Roman" w:eastAsia="Times New Roman" w:cs="Times New Roman"/>
          <w:color w:val="000000"/>
          <w:sz w:val="28"/>
          <w:highlight w:val="green"/>
        </w:rPr>
        <w:t xml:space="preserve">1) через семь календарных дней с даты проведения итогового сочинения (изложения) в основную дату проведения и в первую среду февраля;</w:t>
      </w:r>
      <w:r/>
    </w:p>
    <w:p>
      <w:pPr>
        <w:contextualSpacing/>
        <w:ind w:left="0" w:right="0" w:firstLine="567"/>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none"/>
        </w:rPr>
        <w:t xml:space="preserve"> </w:t>
      </w:r>
      <w:r>
        <w:rPr>
          <w:rFonts w:ascii="Times New Roman" w:hAnsi="Times New Roman" w:eastAsia="Times New Roman" w:cs="Times New Roman"/>
          <w:color w:val="000000"/>
          <w:sz w:val="28"/>
          <w:highlight w:val="green"/>
        </w:rPr>
        <w:t xml:space="preserve">2) через три календарных дня после проведения итогового сочинения (изложения) во вторую среду апреля или в дополнительную дату, определенную Рособрнадзором в соответствии с подпунктом 3 пункта 20 Порядка проведения ГИА-11.</w:t>
      </w:r>
      <w:r/>
    </w:p>
    <w:p>
      <w:pPr>
        <w:contextualSpacing/>
        <w:ind w:left="0" w:right="0" w:firstLine="567"/>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highlight w:val="cyan"/>
        </w:rPr>
        <w:t xml:space="preserve">Обработка материалов итогового сочинения (изложения) осуществляется РОЦОИСО с использованием специальных аппаратно-программных средств.</w:t>
      </w:r>
      <w:r/>
    </w:p>
    <w:p>
      <w:pPr>
        <w:contextualSpacing/>
        <w:ind w:left="0" w:right="0" w:firstLine="567"/>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highlight w:val="cyan"/>
        </w:rPr>
        <w:t xml:space="preserve">Проверка итогового сочинения (изложения) и обработка материалов итогового сочинения (изложения) должна завершиться в следующие сроки:</w:t>
      </w:r>
      <w:r/>
    </w:p>
    <w:p>
      <w:pPr>
        <w:contextualSpacing/>
        <w:ind w:left="0" w:right="0" w:firstLine="567"/>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highlight w:val="cyan"/>
        </w:rPr>
        <w:t xml:space="preserve">1) итоговое сочинение (изложение), проведенное в основную дату проведения итогового сочинения (изложения) и в первую среду февраля, </w:t>
      </w:r>
      <w:r>
        <w:rPr>
          <w:rFonts w:ascii="Times New Roman" w:hAnsi="Times New Roman" w:eastAsia="Times New Roman" w:cs="Times New Roman"/>
          <w:color w:val="000000"/>
          <w:sz w:val="28"/>
        </w:rPr>
        <w:t xml:space="preserve">–</w:t>
      </w:r>
      <w:r>
        <w:rPr>
          <w:rFonts w:ascii="Times New Roman" w:hAnsi="Times New Roman" w:eastAsia="Times New Roman" w:cs="Times New Roman"/>
          <w:color w:val="000000"/>
          <w:sz w:val="28"/>
          <w:highlight w:val="cyan"/>
        </w:rPr>
        <w:t xml:space="preserve"> не позднее чем через двенадцать календарных дней с соответствующей даты проведения итогового сочинения (изложения);</w:t>
      </w:r>
      <w:r/>
    </w:p>
    <w:p>
      <w:pPr>
        <w:contextualSpacing/>
        <w:ind w:left="0" w:right="0" w:firstLine="567"/>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highlight w:val="cyan"/>
        </w:rPr>
        <w:t xml:space="preserve">2) итоговое сочинение (изложение), проведенное во вторую среду апреля, а также в дополнительную дату, определенную Рособрнадзором в соответствии с подпунктом 3 пункта 20 Порядка проведения ГИА-11, – не позднее чем через восемь календарных дней с даты прове</w:t>
      </w:r>
      <w:r>
        <w:rPr>
          <w:rFonts w:ascii="Times New Roman" w:hAnsi="Times New Roman" w:eastAsia="Times New Roman" w:cs="Times New Roman"/>
          <w:color w:val="000000"/>
          <w:sz w:val="28"/>
          <w:highlight w:val="cyan"/>
        </w:rPr>
        <w:t xml:space="preserve">дения итогового сочинения (изложения)</w:t>
      </w:r>
      <w:r>
        <w:rPr>
          <w:rFonts w:ascii="Times New Roman" w:hAnsi="Times New Roman" w:eastAsia="Times New Roman" w:cs="Times New Roman"/>
          <w:color w:val="000000"/>
          <w:sz w:val="28"/>
        </w:rPr>
        <w:t xml:space="preserve">. </w:t>
      </w:r>
      <w:r/>
    </w:p>
    <w:p>
      <w:pPr>
        <w:ind w:left="0" w:right="0" w:firstLine="709"/>
        <w:jc w:val="both"/>
        <w:spacing w:before="240" w:after="0"/>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8.3. Руководитель образовательной организации обеспечивает:</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передачу оригиналов бланков итогового сочинения (изложения) в орган местного самоуправления муниципальных районов и городских округов в сфере образования в течение 2-х часов после завершения копирования; </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безопасное хранение копий не менее месяца с момента проведения итогового сочинения (изложения).</w:t>
      </w:r>
      <w:r/>
    </w:p>
    <w:p>
      <w:pPr>
        <w:contextualSpacing/>
        <w:ind w:left="0" w:right="0" w:firstLine="709"/>
        <w:jc w:val="both"/>
        <w:spacing w:before="240" w:after="0" w:line="283" w:lineRule="atLeast"/>
        <w:tabs>
          <w:tab w:val="left" w:pos="-28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8.4. В случае возникновения вопросов по объективности оценивания работ участников итогового сочинения (изложения) минобразование Ростовской области может запросить работы с целью организации перепроверки отдельных сочинений (изложений).</w:t>
      </w:r>
      <w:r/>
    </w:p>
    <w:p>
      <w:pPr>
        <w:contextualSpacing/>
        <w:ind w:left="0" w:right="0" w:firstLine="567"/>
        <w:jc w:val="both"/>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540"/>
        <w:jc w:val="center"/>
        <w:spacing w:before="0" w:after="0"/>
        <w:rPr>
          <w:b/>
          <w:bCs/>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000000"/>
          <w:sz w:val="28"/>
        </w:rPr>
        <w:t xml:space="preserve">9. Обработка результатов итогового сочинения (изложения)</w:t>
      </w:r>
      <w:r>
        <w:rPr>
          <w:b/>
          <w:bCs/>
        </w:rPr>
      </w:r>
      <w:r/>
    </w:p>
    <w:p>
      <w:pPr>
        <w:ind w:left="0" w:right="0" w:firstLine="54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9.1. Оригиналы бланков регистрации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«Х» в поле «Не законч</w:t>
      </w:r>
      <w:r>
        <w:rPr>
          <w:rFonts w:ascii="Times New Roman" w:hAnsi="Times New Roman" w:eastAsia="Times New Roman" w:cs="Times New Roman"/>
          <w:color w:val="000000"/>
          <w:sz w:val="28"/>
        </w:rPr>
        <w:t xml:space="preserve">ил» («Удален»), подтвержденной подписью члена комиссии по проведению итогового сочинения (изложения), в запечатанных конвертах с наклеенными заполненными сопроводительными бланками доставляются руководителями образовательных организаций в орган местного са</w:t>
      </w:r>
      <w:r>
        <w:rPr>
          <w:rFonts w:ascii="Times New Roman" w:hAnsi="Times New Roman" w:eastAsia="Times New Roman" w:cs="Times New Roman"/>
          <w:color w:val="000000"/>
          <w:sz w:val="28"/>
        </w:rPr>
        <w:t xml:space="preserve">моуправления муниципальных районов и городских округов в сфере образования с соблюдением режима информационной безопасности.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Оригиналы бланков записи итогового сочинения (изложения) участников итогового сочинения (изложения) уполномоченными представителями органов местного самоуправления муниципальных районов и городских округов в сфере образования доставляются в РОЦОИСО в день </w:t>
      </w:r>
      <w:r>
        <w:rPr>
          <w:rFonts w:ascii="Times New Roman" w:hAnsi="Times New Roman" w:eastAsia="Times New Roman" w:cs="Times New Roman"/>
          <w:color w:val="000000"/>
          <w:sz w:val="28"/>
        </w:rPr>
        <w:t xml:space="preserve">проведения итогового сочинения (изложения) по графику для последующей обработки.</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При необходимости (по согласованию с минобразованием Ростовской области, РОЦОИСО) бланки итогового сочинения хранятся и сканируются в местах сканирования, определенных органами местного самоуправления, осуществляющими управление в сфере образования. Если с</w:t>
      </w:r>
      <w:r>
        <w:rPr>
          <w:rFonts w:ascii="Times New Roman" w:hAnsi="Times New Roman" w:eastAsia="Times New Roman" w:cs="Times New Roman"/>
          <w:color w:val="000000"/>
          <w:sz w:val="28"/>
        </w:rPr>
        <w:t xml:space="preserve">канирование выполняется в местах сканирования, определенных органами местного самоуправления, осуществляющими управление в сфере образования, то все бланки сканируются вместе после завершения проверки и отправляются в РОЦОИСО для последующей обработки. Не </w:t>
      </w:r>
      <w:r>
        <w:rPr>
          <w:rFonts w:ascii="Times New Roman" w:hAnsi="Times New Roman" w:eastAsia="Times New Roman" w:cs="Times New Roman"/>
          <w:color w:val="000000"/>
          <w:sz w:val="28"/>
        </w:rPr>
        <w:t xml:space="preserve">допускается отдельное сканирование бланков записи и бланков регистрации.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9.2. Руководитель образовательной организации по завершении проверки итоговых сочинений (изложений) не позднее чем </w:t>
      </w:r>
      <w:r>
        <w:rPr>
          <w:rFonts w:ascii="Times New Roman" w:hAnsi="Times New Roman" w:eastAsia="Times New Roman" w:cs="Times New Roman"/>
          <w:color w:val="000000"/>
          <w:sz w:val="28"/>
          <w:highlight w:val="green"/>
        </w:rPr>
        <w:t xml:space="preserve">через семь календарных дней с даты проведения итогового сочинения (изложения) в основную дату проведения и в первую среду февраля</w:t>
      </w:r>
      <w:r>
        <w:rPr>
          <w:rFonts w:ascii="Times New Roman" w:hAnsi="Times New Roman" w:eastAsia="Times New Roman" w:cs="Times New Roman"/>
          <w:color w:val="000000"/>
          <w:sz w:val="28"/>
        </w:rPr>
        <w:t xml:space="preserve"> или не позднее чем </w:t>
      </w:r>
      <w:r>
        <w:rPr>
          <w:rFonts w:ascii="Times New Roman" w:hAnsi="Times New Roman" w:eastAsia="Times New Roman" w:cs="Times New Roman"/>
          <w:color w:val="000000"/>
          <w:sz w:val="28"/>
          <w:highlight w:val="green"/>
        </w:rPr>
        <w:t xml:space="preserve">через три календарных дня после проведения итогового сочинения (изложения) во вторую среду апреля </w:t>
      </w:r>
      <w:r>
        <w:rPr>
          <w:rFonts w:ascii="Times New Roman" w:hAnsi="Times New Roman" w:eastAsia="Times New Roman" w:cs="Times New Roman"/>
          <w:color w:val="000000"/>
          <w:sz w:val="28"/>
        </w:rPr>
        <w:t xml:space="preserve">и внесения результатов проверки из копий бланков регистрации в оригиналы бланков регистрации участников итогового сочинения (изложения) в запечатанных конвертах с  наклеенными заполненными сопроводительными бланками направляет оригиналы бланков регистрации</w:t>
      </w:r>
      <w:r>
        <w:rPr>
          <w:rFonts w:ascii="Times New Roman" w:hAnsi="Times New Roman" w:eastAsia="Times New Roman" w:cs="Times New Roman"/>
          <w:color w:val="000000"/>
          <w:sz w:val="28"/>
        </w:rPr>
        <w:t xml:space="preserve"> итогового сочинения (изложения) участников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в орган </w:t>
      </w:r>
      <w:r>
        <w:rPr>
          <w:rFonts w:ascii="Times New Roman" w:hAnsi="Times New Roman" w:eastAsia="Times New Roman" w:cs="Times New Roman"/>
          <w:color w:val="000000"/>
          <w:sz w:val="28"/>
        </w:rPr>
        <w:t xml:space="preserve">местного самоуправления, осуществляющий управление в сфере образования,  с соблюдением режима информационной безопасности.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Оригиналы бланков регистрации итогового сочинения (изложения) участников итогового сочинения (изложения) с внесенными в них результатами проверки, аудиозаписи устных итоговых сочинений (изложений) (в случае прохождения итогового сочинения (изло</w:t>
      </w:r>
      <w:r>
        <w:rPr>
          <w:rFonts w:ascii="Times New Roman" w:hAnsi="Times New Roman" w:eastAsia="Times New Roman" w:cs="Times New Roman"/>
          <w:color w:val="000000"/>
          <w:sz w:val="28"/>
        </w:rPr>
        <w:t xml:space="preserve">жения) в устной форме участниками с ОВЗ, детьми-инвалидами и инвалидами)</w:t>
      </w:r>
      <w:r>
        <w:rPr>
          <w:rFonts w:ascii="Times New Roman" w:hAnsi="Times New Roman" w:eastAsia="Times New Roman" w:cs="Times New Roman"/>
          <w:color w:val="000000"/>
          <w:sz w:val="26"/>
        </w:rPr>
        <w:t xml:space="preserve"> </w:t>
      </w:r>
      <w:r>
        <w:rPr>
          <w:rFonts w:ascii="Times New Roman" w:hAnsi="Times New Roman" w:eastAsia="Times New Roman" w:cs="Times New Roman"/>
          <w:color w:val="000000"/>
          <w:sz w:val="28"/>
        </w:rPr>
        <w:t xml:space="preserve">доставляются уполномоченными представителями органов местного самоуправления муниципальных районов и городских округов в сфере образования в РОЦОИСО не позднее чем </w:t>
      </w:r>
      <w:r>
        <w:rPr>
          <w:rFonts w:ascii="Times New Roman" w:hAnsi="Times New Roman" w:eastAsia="Times New Roman" w:cs="Times New Roman"/>
          <w:color w:val="000000"/>
          <w:sz w:val="28"/>
          <w:highlight w:val="green"/>
        </w:rPr>
        <w:t xml:space="preserve">через семь календарных дней с даты проведения итогового сочинения (изложения) в основную дату проведения и в первую среду февраля</w:t>
      </w:r>
      <w:r>
        <w:rPr>
          <w:rFonts w:ascii="Times New Roman" w:hAnsi="Times New Roman" w:eastAsia="Times New Roman" w:cs="Times New Roman"/>
          <w:color w:val="000000"/>
          <w:sz w:val="28"/>
        </w:rPr>
        <w:t xml:space="preserve"> или не позднее чем </w:t>
      </w:r>
      <w:r>
        <w:rPr>
          <w:rFonts w:ascii="Times New Roman" w:hAnsi="Times New Roman" w:eastAsia="Times New Roman" w:cs="Times New Roman"/>
          <w:color w:val="000000"/>
          <w:sz w:val="28"/>
          <w:highlight w:val="green"/>
        </w:rPr>
        <w:t xml:space="preserve">через три календарных дня после проведения итогового сочинения (изложения) во вторую среду апреля</w:t>
      </w:r>
      <w:r>
        <w:rPr>
          <w:rFonts w:ascii="Times New Roman" w:hAnsi="Times New Roman" w:eastAsia="Times New Roman" w:cs="Times New Roman"/>
          <w:color w:val="000000"/>
          <w:sz w:val="28"/>
        </w:rPr>
        <w:t xml:space="preserve"> для последующей обработки.</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9.3. Бумажные бланки (оригиналы) итогового сочинения (изложения)</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8"/>
        </w:rPr>
        <w:t xml:space="preserve">аудиозаписи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w:t>
      </w:r>
      <w:r>
        <w:rPr>
          <w:rFonts w:ascii="Times New Roman" w:hAnsi="Times New Roman" w:eastAsia="Times New Roman" w:cs="Times New Roman"/>
          <w:color w:val="000000"/>
          <w:sz w:val="26"/>
        </w:rPr>
        <w:t xml:space="preserve"> </w:t>
      </w:r>
      <w:r>
        <w:rPr>
          <w:rFonts w:ascii="Times New Roman" w:hAnsi="Times New Roman" w:eastAsia="Times New Roman" w:cs="Times New Roman"/>
          <w:color w:val="000000"/>
          <w:sz w:val="28"/>
        </w:rPr>
        <w:t xml:space="preserve">направляются на хранение в РОЦОИСО. Бумажные оригиналы бланков итогового сочинения (изложения), аудиозаписи устных итоговых сочинений (изложений) хранятся не менее шести месяцев после проведения итогового сочинения (изложения), а затем уничтожаются лицами,</w:t>
      </w:r>
      <w:r>
        <w:rPr>
          <w:rFonts w:ascii="Times New Roman" w:hAnsi="Times New Roman" w:eastAsia="Times New Roman" w:cs="Times New Roman"/>
          <w:color w:val="000000"/>
          <w:sz w:val="28"/>
        </w:rPr>
        <w:t xml:space="preserve"> назначенными руководителем РОЦОИСО.</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9.4. Обработка РОЦОИСО бланков итогового сочинения (изложения) участников итогового сочинения (изложения) должна завершиться не позднее чем через пять дней после проведения проверки и оценивания итогового сочинения (изложения) экспертами комиссий образоват</w:t>
      </w:r>
      <w:r>
        <w:rPr>
          <w:rFonts w:ascii="Times New Roman" w:hAnsi="Times New Roman" w:eastAsia="Times New Roman" w:cs="Times New Roman"/>
          <w:color w:val="000000"/>
          <w:sz w:val="28"/>
        </w:rPr>
        <w:t xml:space="preserve">ельных организаций, экспертными комиссиями.</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9.5. Обработка бланков итогового сочинения (изложения) осуществляется РОЦОИСО с использованием специальных аппаратно-программных средств.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9.6. Обработка проверенных бланков итогового сочинения (изложения) включает в себя:</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сканирование проверенных бланков итогового сочинения (изложения);</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распознавание информации, внесенной в проверенные бланки итогового сочинения (изложения);</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сверку распознанной информации с оригинальной информацией, внесенной в проверенные бланки итогового сочинения (изложения).</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9.7. Обработка бланков итогового сочинения (изложения) должна завершиться не позднее чем через пять календарных дней после завершения проверки итогового сочинения (изложения) комиссий по проверке итогового сочинения (изложения).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9.8. Сведения о результатах сдачи итогового сочинения (изложения) обучающихся РОЦОИСО вносит в региональную информационную систему.</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9.9. Образы оригиналов бланков итогового сочинения (изложения) РОЦОИСО размещает на региональных серверах. </w:t>
      </w:r>
      <w:r/>
    </w:p>
    <w:p>
      <w:pPr>
        <w:ind w:left="0" w:right="0" w:firstLine="54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54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000000"/>
          <w:sz w:val="28"/>
        </w:rPr>
        <w:t xml:space="preserve">10. Повторный допуск и проведение итогового сочинения (изложения)</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10.1. </w:t>
      </w:r>
      <w:r>
        <w:rPr>
          <w:rFonts w:ascii="Times New Roman" w:hAnsi="Times New Roman" w:eastAsia="Times New Roman" w:cs="Times New Roman"/>
          <w:color w:val="000000"/>
          <w:sz w:val="28"/>
          <w:highlight w:val="cyan"/>
        </w:rPr>
        <w:t xml:space="preserve">К написанию итогового сочинения (изложения) в дополнительные даты в текущем учебном году (в первую среду февраля и вторую среду апреля) допускаются:</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cyan"/>
        </w:rPr>
        <w:t xml:space="preserve">участники итогового сочинения (изложения) (за исключением лиц, перечисленных в п.2.2 Порядка), получившие по итоговому сочинению (изложению) неудовлетворительный результат («незачет»);</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cyan"/>
        </w:rPr>
        <w:t xml:space="preserve">участники итогового сочинения (изложения) (за исключением лиц, перечисленных в п.2.2 Порядка), удаленные с итогового сочинения (изложения) за нарушение требований, установленных подпунктом 1 пункта 28 Порядка проведения ГИА-11</w:t>
      </w:r>
      <w:r>
        <w:rPr>
          <w:rFonts w:ascii="Times New Roman" w:hAnsi="Times New Roman" w:eastAsia="Times New Roman" w:cs="Times New Roman"/>
          <w:color w:val="000000"/>
          <w:sz w:val="28"/>
          <w:highlight w:val="green"/>
        </w:rPr>
        <w:t xml:space="preserve">/ пункта 7.16 настоящего Порядка;</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cyan"/>
        </w:rPr>
        <w:t xml:space="preserve">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cyan"/>
        </w:rPr>
        <w:t xml:space="preserve">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r>
        <w:rPr>
          <w:rFonts w:ascii="Times New Roman" w:hAnsi="Times New Roman" w:eastAsia="Times New Roman" w:cs="Times New Roman"/>
          <w:color w:val="000000"/>
          <w:sz w:val="28"/>
        </w:rPr>
        <w:t xml:space="preserve">.  </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tab/>
        <w:t xml:space="preserve">10.2. В целях предотвращения конфликта интересов и обеспечения  объективного оценивания итогового сочинения (изложения) обучающимся 11 (12) классов, экстернам при получении повторного неудовлетворительного результата («незачет»)</w:t>
      </w:r>
      <w:r>
        <w:rPr>
          <w:rFonts w:ascii="Arial" w:hAnsi="Arial" w:eastAsia="Arial" w:cs="Arial"/>
          <w:color w:val="000000"/>
          <w:sz w:val="26"/>
        </w:rPr>
        <w:t xml:space="preserve"> </w:t>
      </w:r>
      <w:r>
        <w:rPr>
          <w:rFonts w:ascii="Times New Roman" w:hAnsi="Times New Roman" w:eastAsia="Times New Roman" w:cs="Times New Roman"/>
          <w:color w:val="000000"/>
          <w:sz w:val="28"/>
        </w:rPr>
        <w:t xml:space="preserve">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10.2.1. При повторном написании итогового сочинения (изложения) заявления на повторную проверку написанного итогового сочинения подаются в органы местного самоуправления, осуществляющие управление в сфере образования, в трехдневный срок после публикации ре</w:t>
      </w:r>
      <w:r>
        <w:rPr>
          <w:rFonts w:ascii="Times New Roman" w:hAnsi="Times New Roman" w:eastAsia="Times New Roman" w:cs="Times New Roman"/>
          <w:color w:val="000000"/>
          <w:sz w:val="28"/>
        </w:rPr>
        <w:t xml:space="preserve">зультата.</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10.2.2. Органы местного самоуправления, осуществляющие управление в сфере образования:</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двухдневный срок</w:t>
      </w:r>
      <w:r>
        <w:rPr>
          <w:rFonts w:ascii="Arial" w:hAnsi="Arial" w:eastAsia="Arial" w:cs="Arial"/>
          <w:color w:val="000000"/>
          <w:sz w:val="20"/>
        </w:rPr>
        <w:t xml:space="preserve"> </w:t>
      </w:r>
      <w:r>
        <w:rPr>
          <w:rFonts w:ascii="Times New Roman" w:hAnsi="Times New Roman" w:eastAsia="Times New Roman" w:cs="Times New Roman"/>
          <w:color w:val="000000"/>
          <w:sz w:val="28"/>
        </w:rPr>
        <w:t xml:space="preserve">после подачи</w:t>
      </w:r>
      <w:r>
        <w:rPr>
          <w:rFonts w:ascii="Arial" w:hAnsi="Arial" w:eastAsia="Arial" w:cs="Arial"/>
          <w:color w:val="000000"/>
          <w:sz w:val="20"/>
        </w:rPr>
        <w:t xml:space="preserve"> </w:t>
      </w:r>
      <w:r>
        <w:rPr>
          <w:rFonts w:ascii="Times New Roman" w:hAnsi="Times New Roman" w:eastAsia="Times New Roman" w:cs="Times New Roman"/>
          <w:color w:val="000000"/>
          <w:sz w:val="28"/>
        </w:rPr>
        <w:t xml:space="preserve">заявления обучающимся 11 (12) класса, экстерном на перепроверку или повторную проверку написанного итогового сочинения письменно уведомляют минобразование Ростовской области, РОЦОИСО о данном факте;</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обеспечивают повторную проверку итогового сочинения (изложения) комиссией другой образовательной организации (или муниципальной комиссией) и передачу материалов по его итогам в РОЦОИСО в течение </w:t>
      </w:r>
      <w:r>
        <w:rPr>
          <w:rFonts w:ascii="Times New Roman" w:hAnsi="Times New Roman" w:eastAsia="Times New Roman" w:cs="Times New Roman"/>
          <w:color w:val="000000"/>
          <w:sz w:val="28"/>
          <w:highlight w:val="green"/>
        </w:rPr>
        <w:t xml:space="preserve">трех</w:t>
      </w:r>
      <w:r>
        <w:rPr>
          <w:rFonts w:ascii="Times New Roman" w:hAnsi="Times New Roman" w:eastAsia="Times New Roman" w:cs="Times New Roman"/>
          <w:color w:val="000000"/>
          <w:sz w:val="28"/>
        </w:rPr>
        <w:t xml:space="preserve"> дней.</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6"/>
        </w:rPr>
        <w:t xml:space="preserve"> </w:t>
      </w:r>
      <w:r/>
    </w:p>
    <w:p>
      <w:pPr>
        <w:numPr>
          <w:ilvl w:val="0"/>
          <w:numId w:val="2"/>
        </w:numPr>
        <w:jc w:val="center"/>
        <w:keepLines/>
        <w:spacing w:before="0" w:after="0"/>
        <w:rPr>
          <w:b/>
          <w:bCs/>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000000"/>
          <w:sz w:val="28"/>
          <w:u w:val="none"/>
        </w:rPr>
        <w:t xml:space="preserve">Ознакомление с результатами итогового сочинения (изложения), срок действия итогового сочинения</w:t>
      </w:r>
      <w:r>
        <w:rPr>
          <w:rFonts w:ascii="Times New Roman" w:hAnsi="Times New Roman" w:eastAsia="Times New Roman" w:cs="Times New Roman"/>
          <w:b/>
          <w:bCs/>
          <w:color w:val="000000"/>
          <w:sz w:val="28"/>
        </w:rPr>
        <w:t xml:space="preserve"> и предоставление итогового сочинения (изложения) в вузы в качестве индивидуального достижения</w:t>
      </w:r>
      <w:r>
        <w:rPr>
          <w:b/>
          <w:bCs/>
        </w:rPr>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rPr>
          <w:rFonts w:ascii="Times New Roman" w:hAnsi="Times New Roman" w:eastAsia="Times New Roman" w:cs="Times New Roman"/>
          <w:color w:val="000000"/>
          <w:sz w:val="28"/>
        </w:rPr>
        <w:t xml:space="preserve">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 в органах местного самоуправления, осуществляющих управление в сфере образован</w:t>
      </w:r>
      <w:r>
        <w:rPr>
          <w:rFonts w:ascii="Times New Roman" w:hAnsi="Times New Roman" w:eastAsia="Times New Roman" w:cs="Times New Roman"/>
          <w:color w:val="000000"/>
          <w:sz w:val="28"/>
        </w:rPr>
        <w:t xml:space="preserve">ия (отделах/управлениях образования муниципальных районов, городских округов).</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Результат итогового сочинения (изложения) как допуск к ГИА действителен бессрочно.</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Результат итогового сочинения в случае представления его при приеме на обучение по программам бакалавриата и программам специалитета действителен в течение четырех лет, следующих за годом написания такого сочинения.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Лица, перечисленные в пункте 2.2 Порядка, могут участвовать в написании итогового сочинения, в том числе при наличии у них итогового сочинения прошлых лет.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Лица, перечисленные в пункте 2.2 Порядка,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w:t>
      </w:r>
      <w:r>
        <w:rPr>
          <w:rFonts w:ascii="Times New Roman" w:hAnsi="Times New Roman" w:eastAsia="Times New Roman" w:cs="Times New Roman"/>
          <w:color w:val="000000"/>
          <w:sz w:val="28"/>
        </w:rPr>
        <w:t xml:space="preserve">ошлого года аннулируется.</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firstLine="0"/>
        <w:jc w:val="center"/>
        <w:rPr>
          <w:rFonts w:ascii="Times New Roman" w:hAnsi="Times New Roman" w:cs="Times New Roman"/>
        </w:rPr>
      </w:pPr>
      <w:r>
        <w:rPr>
          <w:rFonts w:ascii="Times New Roman" w:hAnsi="Times New Roman" w:cs="Times New Roman"/>
        </w:rPr>
      </w:r>
      <w:r/>
    </w:p>
    <w:p>
      <w:pPr>
        <w:ind w:firstLine="0"/>
        <w:jc w:val="center"/>
        <w:rPr>
          <w:rFonts w:ascii="Times New Roman" w:hAnsi="Times New Roman" w:cs="Times New Roman"/>
        </w:rPr>
      </w:pPr>
      <w:r>
        <w:rPr>
          <w:rFonts w:ascii="Times New Roman" w:hAnsi="Times New Roman" w:cs="Times New Roman"/>
        </w:rPr>
      </w:r>
      <w:r/>
    </w:p>
    <w:p>
      <w:pPr>
        <w:ind w:firstLine="0"/>
        <w:jc w:val="center"/>
        <w:rPr>
          <w:rFonts w:ascii="Times New Roman" w:hAnsi="Times New Roman" w:cs="Times New Roman"/>
        </w:rPr>
      </w:pPr>
      <w:r>
        <w:rPr>
          <w:rFonts w:ascii="Times New Roman" w:hAnsi="Times New Roman" w:cs="Times New Roman"/>
        </w:rPr>
      </w:r>
      <w:r/>
    </w:p>
    <w:p>
      <w:pPr>
        <w:ind w:firstLine="0"/>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p>
    <w:p>
      <w:pPr>
        <w:ind w:left="0" w:right="0" w:firstLine="0"/>
        <w:jc w:val="right"/>
        <w:spacing w:before="0" w:after="0"/>
        <w:rPr>
          <w:rFonts w:ascii="Times New Roman" w:hAnsi="Times New Roman" w:eastAsia="Times New Roman" w:cs="Times New Roman"/>
          <w:color w:val="000000"/>
          <w:sz w:val="20"/>
          <w:szCs w:val="2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Приложение № 2 к приказу минобразования</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Ростовской области</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от  29.08.2023   № 814</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pStyle w:val="825"/>
        <w:contextualSpacing/>
        <w:ind w:left="-284" w:right="-142" w:firstLine="0"/>
        <w:jc w:val="center"/>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u w:val="none"/>
        </w:rPr>
        <w:t xml:space="preserve">Образец заявления на участие в итоговом сочинении (изложении) выпускника текущего учебного года</w:t>
      </w:r>
      <w:r/>
    </w:p>
    <w:tbl>
      <w:tblPr>
        <w:tblStyle w:val="68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tblGrid>
      <w:tr>
        <w:trPr>
          <w:trHeight w:val="1880"/>
        </w:trPr>
        <w:tc>
          <w:tcPr>
            <w:gridSpan w:val="12"/>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3969" w:type="dxa"/>
            <w:vAlign w:val="top"/>
            <w:textDirection w:val="lrTb"/>
            <w:noWrap w:val="false"/>
          </w:tcPr>
          <w:p>
            <w:pPr>
              <w:contextualSpacing/>
              <w:ind w:left="0" w:right="0" w:firstLine="0"/>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gridSpan w:val="15"/>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4327" w:type="dxa"/>
            <w:vAlign w:val="top"/>
            <w:textDirection w:val="lrTb"/>
            <w:noWrap w:val="false"/>
          </w:tcPr>
          <w:p>
            <w:pPr>
              <w:contextualSpacing/>
              <w:ind w:left="0" w:right="0" w:firstLine="1701"/>
              <w:jc w:val="right"/>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6"/>
              </w:rPr>
              <w:t xml:space="preserve"> </w:t>
            </w:r>
            <w:r/>
          </w:p>
          <w:p>
            <w:pPr>
              <w:contextualSpacing/>
              <w:ind w:left="0" w:right="0" w:firstLine="675"/>
              <w:jc w:val="right"/>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Руководителю образовательной организации</w:t>
            </w:r>
            <w:r/>
          </w:p>
          <w:p>
            <w:pPr>
              <w:contextualSpacing/>
              <w:ind w:left="0" w:right="0" w:firstLine="675"/>
              <w:jc w:val="right"/>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____________________</w:t>
            </w:r>
            <w:r/>
          </w:p>
          <w:p>
            <w:pPr>
              <w:contextualSpacing/>
              <w:ind w:left="0" w:right="0" w:firstLine="675"/>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r>
      <w:tr>
        <w:trPr>
          <w:gridAfter w:val="13"/>
          <w:trHeight w:val="397"/>
        </w:trPr>
        <w:tc>
          <w:tcPr>
            <w:gridSpan w:val="14"/>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9320" w:type="dxa"/>
            <w:vAlign w:val="top"/>
            <w:textDirection w:val="lrTb"/>
            <w:noWrap w:val="false"/>
          </w:tcPr>
          <w:p>
            <w:pPr>
              <w:contextualSpacing/>
              <w:ind w:left="0" w:right="0" w:firstLine="0"/>
              <w:jc w:val="right"/>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6"/>
              </w:rPr>
              <w:t xml:space="preserve">Заявление</w:t>
            </w:r>
            <w:r/>
          </w:p>
        </w:tc>
      </w:tr>
      <w:tr>
        <w:trPr>
          <w:gridAfter w:val="1"/>
          <w:trHeight w:val="340"/>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296"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6"/>
              </w:rPr>
              <w:t xml:space="preserve">Я,</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500"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14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122"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96"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92"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08"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144"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22"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25"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25"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25"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25"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25"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25"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25"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25"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25"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25"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25"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317" w:type="dxa"/>
            <w:vAlign w:val="center"/>
            <w:textDirection w:val="lrTb"/>
            <w:noWrap w:val="false"/>
          </w:tcPr>
          <w:p>
            <w:pPr>
              <w:contextualSpacing/>
              <w:spacing w:before="0" w:after="0" w:line="283" w:lineRule="atLeast"/>
            </w:pPr>
            <w:r/>
            <w:r/>
          </w:p>
        </w:tc>
      </w:tr>
    </w:tbl>
    <w:p>
      <w:pPr>
        <w:contextualSpacing/>
        <w:ind w:left="0" w:right="0" w:firstLine="0"/>
        <w:jc w:val="center"/>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6"/>
          <w:vertAlign w:val="superscript"/>
        </w:rPr>
        <w:t xml:space="preserve">фамилия</w:t>
      </w:r>
      <w:r/>
    </w:p>
    <w:tbl>
      <w:tblPr>
        <w:tblStyle w:val="68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521"/>
        <w:gridCol w:w="380"/>
        <w:gridCol w:w="381"/>
        <w:gridCol w:w="381"/>
        <w:gridCol w:w="383"/>
        <w:gridCol w:w="383"/>
        <w:gridCol w:w="383"/>
        <w:gridCol w:w="383"/>
        <w:gridCol w:w="385"/>
        <w:gridCol w:w="385"/>
        <w:gridCol w:w="385"/>
        <w:gridCol w:w="385"/>
        <w:gridCol w:w="385"/>
        <w:gridCol w:w="385"/>
        <w:gridCol w:w="385"/>
        <w:gridCol w:w="385"/>
        <w:gridCol w:w="385"/>
        <w:gridCol w:w="385"/>
        <w:gridCol w:w="384"/>
        <w:gridCol w:w="384"/>
        <w:gridCol w:w="384"/>
        <w:gridCol w:w="384"/>
        <w:gridCol w:w="384"/>
        <w:gridCol w:w="381"/>
      </w:tblGrid>
      <w:tr>
        <w:trPr>
          <w:trHeight w:val="340"/>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52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0"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3"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3"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3"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3"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r>
    </w:tbl>
    <w:p>
      <w:pPr>
        <w:contextualSpacing/>
        <w:ind w:left="0" w:right="0" w:firstLine="0"/>
        <w:jc w:val="center"/>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6"/>
          <w:vertAlign w:val="superscript"/>
        </w:rPr>
        <w:t xml:space="preserve">имя</w:t>
      </w:r>
      <w:r/>
    </w:p>
    <w:tbl>
      <w:tblPr>
        <w:tblStyle w:val="68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521"/>
        <w:gridCol w:w="380"/>
        <w:gridCol w:w="381"/>
        <w:gridCol w:w="381"/>
        <w:gridCol w:w="383"/>
        <w:gridCol w:w="383"/>
        <w:gridCol w:w="383"/>
        <w:gridCol w:w="383"/>
        <w:gridCol w:w="385"/>
        <w:gridCol w:w="385"/>
        <w:gridCol w:w="385"/>
        <w:gridCol w:w="385"/>
        <w:gridCol w:w="385"/>
        <w:gridCol w:w="385"/>
        <w:gridCol w:w="385"/>
        <w:gridCol w:w="385"/>
        <w:gridCol w:w="385"/>
        <w:gridCol w:w="385"/>
        <w:gridCol w:w="384"/>
        <w:gridCol w:w="384"/>
        <w:gridCol w:w="384"/>
        <w:gridCol w:w="384"/>
        <w:gridCol w:w="384"/>
        <w:gridCol w:w="381"/>
      </w:tblGrid>
      <w:tr>
        <w:trPr>
          <w:trHeight w:val="340"/>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52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0"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3"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3"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3"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3"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r>
    </w:tbl>
    <w:p>
      <w:pPr>
        <w:contextualSpacing/>
        <w:ind w:left="0" w:right="0" w:firstLine="0"/>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bl>
      <w:tblPr>
        <w:tblStyle w:val="68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3509"/>
        <w:gridCol w:w="619"/>
        <w:gridCol w:w="619"/>
        <w:gridCol w:w="441"/>
        <w:gridCol w:w="619"/>
        <w:gridCol w:w="621"/>
        <w:gridCol w:w="441"/>
        <w:gridCol w:w="621"/>
        <w:gridCol w:w="621"/>
        <w:gridCol w:w="621"/>
        <w:gridCol w:w="622"/>
      </w:tblGrid>
      <w:tr>
        <w:trPr>
          <w:trHeight w:val="340"/>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350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6"/>
              </w:rPr>
              <w:t xml:space="preserve">Дата рождения</w:t>
            </w:r>
            <w:r>
              <w:rPr>
                <w:rFonts w:ascii="Times New Roman" w:hAnsi="Times New Roman" w:eastAsia="Times New Roman" w:cs="Times New Roman"/>
                <w:color w:val="000000"/>
                <w:sz w:val="26"/>
              </w:rPr>
              <w:t xml:space="preserve">:</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9"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c0c0c0"/>
                <w:sz w:val="26"/>
              </w:rPr>
              <w:t xml:space="preserve">ч</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9"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c0c0c0"/>
                <w:sz w:val="26"/>
              </w:rPr>
              <w:t xml:space="preserve">ч</w:t>
            </w:r>
            <w:r/>
          </w:p>
        </w:tc>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44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9"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c0c0c0"/>
                <w:sz w:val="26"/>
              </w:rPr>
              <w:t xml:space="preserve">м</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2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c0c0c0"/>
                <w:sz w:val="26"/>
              </w:rPr>
              <w:t xml:space="preserve">м</w:t>
            </w:r>
            <w:r/>
          </w:p>
        </w:tc>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44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2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2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2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c0c0c0"/>
                <w:sz w:val="26"/>
              </w:rPr>
              <w:t xml:space="preserve">г</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22"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c0c0c0"/>
                <w:sz w:val="26"/>
              </w:rPr>
              <w:t xml:space="preserve">г</w:t>
            </w:r>
            <w:r/>
          </w:p>
        </w:tc>
      </w:tr>
    </w:tbl>
    <w:p>
      <w:pPr>
        <w:contextualSpacing/>
        <w:ind w:left="0" w:right="0" w:firstLine="0"/>
        <w:jc w:val="center"/>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6"/>
          <w:vertAlign w:val="superscript"/>
        </w:rPr>
        <w:t xml:space="preserve">отчество</w:t>
      </w:r>
      <w:r/>
    </w:p>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6"/>
        </w:rPr>
        <w:t xml:space="preserve"> </w:t>
      </w:r>
      <w:r/>
    </w:p>
    <w:p>
      <w:pPr>
        <w:contextualSpacing/>
        <w:ind w:left="0" w:right="0" w:firstLine="0"/>
        <w:jc w:val="left"/>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6"/>
        </w:rPr>
        <w:t xml:space="preserve">Наименование документа, удостоверяющего личность</w:t>
      </w:r>
      <w:r>
        <w:rPr>
          <w:rFonts w:ascii="Times New Roman" w:hAnsi="Times New Roman" w:eastAsia="Times New Roman" w:cs="Times New Roman"/>
          <w:color w:val="000000"/>
          <w:sz w:val="26"/>
        </w:rPr>
        <w:t xml:space="preserve"> __________________________________________________________________________</w:t>
      </w:r>
      <w:r/>
    </w:p>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bl>
      <w:tblPr>
        <w:tblStyle w:val="68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134"/>
        <w:gridCol w:w="384"/>
        <w:gridCol w:w="384"/>
        <w:gridCol w:w="384"/>
        <w:gridCol w:w="399"/>
        <w:gridCol w:w="1734"/>
        <w:gridCol w:w="399"/>
        <w:gridCol w:w="399"/>
        <w:gridCol w:w="399"/>
        <w:gridCol w:w="399"/>
        <w:gridCol w:w="399"/>
        <w:gridCol w:w="399"/>
        <w:gridCol w:w="399"/>
        <w:gridCol w:w="399"/>
        <w:gridCol w:w="399"/>
        <w:gridCol w:w="414"/>
      </w:tblGrid>
      <w:tr>
        <w:trPr>
          <w:trHeight w:val="340"/>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113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6"/>
              </w:rPr>
              <w:t xml:space="preserve">Серия</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1734" w:type="dxa"/>
            <w:vAlign w:val="top"/>
            <w:textDirection w:val="lrTb"/>
            <w:noWrap w:val="false"/>
          </w:tcPr>
          <w:p>
            <w:pPr>
              <w:contextualSpacing/>
              <w:ind w:left="0" w:right="0" w:firstLine="0"/>
              <w:jc w:val="right"/>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6"/>
              </w:rPr>
              <w:t xml:space="preserve">Номер</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1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r>
    </w:tbl>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bl>
      <w:tblPr>
        <w:tblStyle w:val="68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134"/>
        <w:gridCol w:w="384"/>
        <w:gridCol w:w="1704"/>
        <w:gridCol w:w="384"/>
        <w:gridCol w:w="1614"/>
      </w:tblGrid>
      <w:tr>
        <w:trPr>
          <w:trHeight w:val="340"/>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113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6"/>
              </w:rPr>
              <w:t xml:space="preserve">Пол</w:t>
            </w:r>
            <w:r>
              <w:rPr>
                <w:rFonts w:ascii="Times New Roman" w:hAnsi="Times New Roman" w:eastAsia="Times New Roman" w:cs="Times New Roman"/>
                <w:color w:val="000000"/>
                <w:sz w:val="26"/>
              </w:rPr>
              <w:t xml:space="preserve">:</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1704" w:type="dxa"/>
            <w:vAlign w:val="center"/>
            <w:textDirection w:val="lrTb"/>
            <w:noWrap w:val="false"/>
          </w:tcPr>
          <w:p>
            <w:pPr>
              <w:contextualSpacing/>
              <w:ind w:left="0" w:right="0" w:firstLine="0"/>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Мужской</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614" w:type="dxa"/>
            <w:vAlign w:val="center"/>
            <w:textDirection w:val="lrTb"/>
            <w:noWrap w:val="false"/>
          </w:tcPr>
          <w:p>
            <w:pPr>
              <w:contextualSpacing/>
              <w:ind w:left="0" w:right="0" w:firstLine="0"/>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Женский</w:t>
            </w:r>
            <w:r/>
          </w:p>
        </w:tc>
      </w:tr>
    </w:tbl>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Прошу зарегистрировать меня для участия в итоговом</w:t>
      </w:r>
      <w:r/>
    </w:p>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bl>
      <w:tblPr>
        <w:tblStyle w:val="68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974"/>
        <w:gridCol w:w="384"/>
        <w:gridCol w:w="2454"/>
        <w:gridCol w:w="414"/>
        <w:gridCol w:w="804"/>
      </w:tblGrid>
      <w:tr>
        <w:trPr>
          <w:trHeight w:val="340"/>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197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6"/>
              </w:rPr>
              <w:t xml:space="preserve">сочинении</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2454" w:type="dxa"/>
            <w:vAlign w:val="center"/>
            <w:textDirection w:val="lrTb"/>
            <w:noWrap w:val="false"/>
          </w:tcPr>
          <w:p>
            <w:pPr>
              <w:contextualSpacing/>
              <w:ind w:left="0" w:right="0" w:firstLine="0"/>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6"/>
              </w:rPr>
              <w:t xml:space="preserve">            изложении</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1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804" w:type="dxa"/>
            <w:vAlign w:val="center"/>
            <w:textDirection w:val="lrTb"/>
            <w:noWrap w:val="false"/>
          </w:tcPr>
          <w:p>
            <w:pPr>
              <w:contextualSpacing/>
              <w:ind w:left="0" w:right="0" w:firstLine="0"/>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0"/>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r>
    </w:tbl>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для получения допуска к государственной итоговой аттестации по образовательным программам среднего общего образования.</w:t>
      </w:r>
      <w:r/>
    </w:p>
    <w:p>
      <w:pPr>
        <w:contextualSpacing/>
        <w:ind w:left="0" w:right="0" w:firstLine="0"/>
        <w:jc w:val="both"/>
        <w:spacing w:before="240" w:after="120" w:line="283" w:lineRule="atLeast"/>
        <w:pBdr>
          <w:top w:val="none" w:color="000000" w:sz="4" w:space="0"/>
          <w:left w:val="none" w:color="000000" w:sz="4" w:space="0"/>
          <w:bottom w:val="single" w:color="000000" w:sz="12" w:space="0"/>
          <w:right w:val="none" w:color="000000" w:sz="4" w:space="0"/>
        </w:pBdr>
      </w:pPr>
      <w:r>
        <w:rPr>
          <w:rFonts w:ascii="Times New Roman" w:hAnsi="Times New Roman" w:eastAsia="Times New Roman" w:cs="Times New Roman"/>
          <w:color w:val="000000"/>
          <w:sz w:val="26"/>
        </w:rPr>
        <w:t xml:space="preserve">Прошу создать условия, учитывающие состояние здоровья, особенности психофизического развития, для написания итогового сочинения (изложения) подтверждаемого: </w:t>
      </w:r>
      <w:r/>
    </w:p>
    <w:p>
      <w:pPr>
        <w:contextualSpacing/>
        <w:ind w:left="0" w:right="0" w:firstLine="0"/>
        <w:jc w:val="both"/>
        <w:spacing w:before="240" w:after="120" w:line="283" w:lineRule="atLeast"/>
        <w:pBdr>
          <w:top w:val="none" w:color="000000" w:sz="4" w:space="0"/>
          <w:left w:val="none" w:color="000000" w:sz="4" w:space="0"/>
          <w:bottom w:val="single" w:color="000000" w:sz="12" w:space="0"/>
          <w:right w:val="none" w:color="000000" w:sz="4" w:space="0"/>
        </w:pBdr>
      </w:pPr>
      <w:r>
        <mc:AlternateContent>
          <mc:Choice Requires="wpg">
            <w:drawing>
              <wp:inline xmlns:wp="http://schemas.openxmlformats.org/drawingml/2006/wordprocessingDrawing" distT="0" distB="0" distL="0" distR="0">
                <wp:extent cx="238125" cy="2286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63393" name=""/>
                        <pic:cNvPicPr>
                          <a:picLocks noChangeAspect="1"/>
                        </pic:cNvPicPr>
                        <pic:nvPr/>
                      </pic:nvPicPr>
                      <pic:blipFill>
                        <a:blip r:embed="rId12"/>
                        <a:stretch/>
                      </pic:blipFill>
                      <pic:spPr bwMode="auto">
                        <a:xfrm>
                          <a:off x="0" y="0"/>
                          <a:ext cx="238124" cy="2286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8.8pt;height:18.0pt;mso-wrap-distance-left:0.0pt;mso-wrap-distance-top:0.0pt;mso-wrap-distance-right:0.0pt;mso-wrap-distance-bottom:0.0pt;" stroked="false">
                <v:path textboxrect="0,0,0,0"/>
                <v:imagedata r:id="rId12" o:title=""/>
              </v:shape>
            </w:pict>
          </mc:Fallback>
        </mc:AlternateContent>
      </w:r>
      <w:r>
        <w:rPr>
          <w:rFonts w:ascii="Times New Roman" w:hAnsi="Times New Roman" w:eastAsia="Times New Roman" w:cs="Times New Roman"/>
          <w:color w:val="000000"/>
          <w:sz w:val="22"/>
        </w:rPr>
        <w:t xml:space="preserve">        Копией рекомендаций психолого-медико-педагогической комиссии</w:t>
      </w:r>
      <w:r/>
    </w:p>
    <w:p>
      <w:pPr>
        <w:contextualSpacing/>
        <w:ind w:left="0" w:right="0" w:firstLine="0"/>
        <w:jc w:val="both"/>
        <w:spacing w:before="240" w:after="120" w:line="283" w:lineRule="atLeast"/>
        <w:pBdr>
          <w:top w:val="none" w:color="000000" w:sz="4" w:space="0"/>
          <w:left w:val="none" w:color="000000" w:sz="4" w:space="0"/>
          <w:bottom w:val="single" w:color="000000" w:sz="12" w:space="0"/>
          <w:right w:val="none" w:color="000000" w:sz="4" w:space="0"/>
        </w:pBdr>
      </w:pPr>
      <w:r>
        <mc:AlternateContent>
          <mc:Choice Requires="wpg">
            <w:drawing>
              <wp:inline xmlns:wp="http://schemas.openxmlformats.org/drawingml/2006/wordprocessingDrawing" distT="0" distB="0" distL="0" distR="0">
                <wp:extent cx="238125" cy="238125"/>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875885" name=""/>
                        <pic:cNvPicPr>
                          <a:picLocks noChangeAspect="1"/>
                        </pic:cNvPicPr>
                        <pic:nvPr/>
                      </pic:nvPicPr>
                      <pic:blipFill>
                        <a:blip r:embed="rId13"/>
                        <a:stretch/>
                      </pic:blipFill>
                      <pic:spPr bwMode="auto">
                        <a:xfrm>
                          <a:off x="0" y="0"/>
                          <a:ext cx="238124" cy="23812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8.8pt;height:18.8pt;mso-wrap-distance-left:0.0pt;mso-wrap-distance-top:0.0pt;mso-wrap-distance-right:0.0pt;mso-wrap-distance-bottom:0.0pt;" stroked="false">
                <v:path textboxrect="0,0,0,0"/>
                <v:imagedata r:id="rId13" o:title=""/>
              </v:shape>
            </w:pict>
          </mc:Fallback>
        </mc:AlternateContent>
      </w:r>
      <w:r>
        <w:rPr>
          <w:rFonts w:ascii="Times New Roman" w:hAnsi="Times New Roman" w:eastAsia="Times New Roman" w:cs="Times New Roman"/>
          <w:color w:val="000000"/>
          <w:sz w:val="22"/>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r/>
    </w:p>
    <w:p>
      <w:pPr>
        <w:contextualSpacing/>
        <w:ind w:left="0" w:right="0" w:firstLine="0"/>
        <w:jc w:val="both"/>
        <w:spacing w:before="240" w:after="12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6"/>
        </w:rPr>
        <w:t xml:space="preserve">Указать дополнительные условия,</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6"/>
        </w:rPr>
        <w:t xml:space="preserve">учитывающие состояние здоровья, особенности психофизического развития</w:t>
      </w:r>
      <w:r/>
    </w:p>
    <w:p>
      <w:pPr>
        <w:contextualSpacing/>
        <w:ind w:left="0" w:right="0" w:firstLine="0"/>
        <w:jc w:val="both"/>
        <w:spacing w:before="240" w:after="120" w:line="283" w:lineRule="atLeast"/>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238125" cy="238125"/>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38818" name=""/>
                        <pic:cNvPicPr>
                          <a:picLocks noChangeAspect="1"/>
                        </pic:cNvPicPr>
                        <pic:nvPr/>
                      </pic:nvPicPr>
                      <pic:blipFill>
                        <a:blip r:embed="rId13"/>
                        <a:stretch/>
                      </pic:blipFill>
                      <pic:spPr bwMode="auto">
                        <a:xfrm>
                          <a:off x="0" y="0"/>
                          <a:ext cx="238124" cy="23812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8.8pt;height:18.8pt;mso-wrap-distance-left:0.0pt;mso-wrap-distance-top:0.0pt;mso-wrap-distance-right:0.0pt;mso-wrap-distance-bottom:0.0pt;" stroked="false">
                <v:path textboxrect="0,0,0,0"/>
                <v:imagedata r:id="rId13" o:title=""/>
              </v:shape>
            </w:pict>
          </mc:Fallback>
        </mc:AlternateContent>
      </w:r>
      <w:r>
        <w:rPr>
          <w:rFonts w:ascii="Times New Roman" w:hAnsi="Times New Roman" w:eastAsia="Times New Roman" w:cs="Times New Roman"/>
          <w:color w:val="000000"/>
          <w:sz w:val="22"/>
        </w:rPr>
        <w:t xml:space="preserve">       Увеличение продолжительности написания итогового сочинения (изложения) на 1,5 часа</w:t>
      </w:r>
      <w:r/>
    </w:p>
    <w:p>
      <w:pPr>
        <w:contextualSpacing/>
        <w:ind w:left="0" w:right="0" w:firstLine="0"/>
        <w:jc w:val="both"/>
        <w:spacing w:before="240" w:after="120" w:line="283" w:lineRule="atLeast"/>
        <w:pBdr>
          <w:top w:val="none" w:color="000000" w:sz="4" w:space="0"/>
          <w:left w:val="none" w:color="000000" w:sz="4" w:space="0"/>
          <w:bottom w:val="single" w:color="000000" w:sz="12" w:space="0"/>
          <w:right w:val="none" w:color="000000" w:sz="4" w:space="0"/>
        </w:pBdr>
      </w:pPr>
      <w:r>
        <mc:AlternateContent>
          <mc:Choice Requires="wpg">
            <w:drawing>
              <wp:inline xmlns:wp="http://schemas.openxmlformats.org/drawingml/2006/wordprocessingDrawing" distT="0" distB="0" distL="0" distR="0">
                <wp:extent cx="228600" cy="2286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274184" name=""/>
                        <pic:cNvPicPr>
                          <a:picLocks noChangeAspect="1"/>
                        </pic:cNvPicPr>
                        <pic:nvPr/>
                      </pic:nvPicPr>
                      <pic:blipFill>
                        <a:blip r:embed="rId14"/>
                        <a:stretch/>
                      </pic:blipFill>
                      <pic:spPr bwMode="auto">
                        <a:xfrm>
                          <a:off x="0" y="0"/>
                          <a:ext cx="228600" cy="2286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8.0pt;height:18.0pt;mso-wrap-distance-left:0.0pt;mso-wrap-distance-top:0.0pt;mso-wrap-distance-right:0.0pt;mso-wrap-distance-bottom:0.0pt;" stroked="false">
                <v:path textboxrect="0,0,0,0"/>
                <v:imagedata r:id="rId14" o:title=""/>
              </v:shape>
            </w:pict>
          </mc:Fallback>
        </mc:AlternateContent>
      </w:r>
      <w:r>
        <w:rPr>
          <w:rFonts w:ascii="Times New Roman" w:hAnsi="Times New Roman" w:eastAsia="Times New Roman" w:cs="Times New Roman"/>
          <w:color w:val="000000"/>
          <w:sz w:val="22"/>
        </w:rPr>
        <w:t xml:space="preserve">       </w:t>
      </w:r>
      <w:r/>
    </w:p>
    <w:tbl>
      <w:tblPr>
        <w:tblStyle w:val="68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134"/>
        <w:gridCol w:w="1134"/>
        <w:gridCol w:w="1134"/>
      </w:tblGrid>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0"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340" w:type="dxa"/>
            <w:vAlign w:val="center"/>
            <w:textDirection w:val="lrTb"/>
            <w:noWrap w:val="false"/>
          </w:tcPr>
          <w:p>
            <w:pPr>
              <w:contextualSpacing/>
              <w:spacing w:before="0" w:after="0" w:line="283" w:lineRule="atLeast"/>
            </w:pPr>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0"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340" w:type="dxa"/>
            <w:vAlign w:val="top"/>
            <w:textDirection w:val="lrTb"/>
            <w:noWrap w:val="false"/>
          </w:tcPr>
          <w:p>
            <w:pPr>
              <w:contextualSpacing/>
              <w:spacing w:before="0" w:after="0" w:line="283" w:lineRule="atLeast"/>
            </w:pPr>
            <w:r>
              <mc:AlternateContent>
                <mc:Choice Requires="wpg">
                  <w:drawing>
                    <wp:inline xmlns:wp="http://schemas.openxmlformats.org/drawingml/2006/wordprocessingDrawing" distT="0" distB="0" distL="0" distR="0">
                      <wp:extent cx="6172200" cy="1905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510581" name=""/>
                              <pic:cNvPicPr>
                                <a:picLocks noChangeAspect="1"/>
                              </pic:cNvPicPr>
                              <pic:nvPr/>
                            </pic:nvPicPr>
                            <pic:blipFill>
                              <a:blip r:embed="rId15"/>
                              <a:stretch/>
                            </pic:blipFill>
                            <pic:spPr bwMode="auto">
                              <a:xfrm>
                                <a:off x="0" y="0"/>
                                <a:ext cx="6172200" cy="1904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486.0pt;height:1.5pt;mso-wrap-distance-left:0.0pt;mso-wrap-distance-top:0.0pt;mso-wrap-distance-right:0.0pt;mso-wrap-distance-bottom:0.0pt;" stroked="false">
                      <v:path textboxrect="0,0,0,0"/>
                      <v:imagedata r:id="rId15" o:title=""/>
                    </v:shape>
                  </w:pict>
                </mc:Fallback>
              </mc:AlternateContent>
            </w:r>
            <w:r/>
          </w:p>
        </w:tc>
      </w:tr>
      <w:tr>
        <w:trPr>
          <w:gridAfter w:val="2"/>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0" w:type="dxa"/>
            <w:vAlign w:val="center"/>
            <w:textDirection w:val="lrTb"/>
            <w:noWrap w:val="false"/>
          </w:tcPr>
          <w:p>
            <w:pPr>
              <w:contextualSpacing/>
              <w:spacing w:before="0" w:after="0" w:line="283" w:lineRule="atLeast"/>
            </w:pPr>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0" w:type="dxa"/>
            <w:vAlign w:val="center"/>
            <w:textDirection w:val="lrTb"/>
            <w:noWrap w:val="false"/>
          </w:tcPr>
          <w:p>
            <w:pPr>
              <w:contextualSpacing/>
              <w:spacing w:before="0" w:after="0" w:line="283" w:lineRule="atLeast"/>
            </w:pPr>
            <w:r/>
            <w:r/>
          </w:p>
        </w:tc>
        <w:tc>
          <w:tcPr>
            <w:gridSpan w:val="2"/>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354" w:type="dxa"/>
            <w:vAlign w:val="top"/>
            <w:textDirection w:val="lrTb"/>
            <w:noWrap w:val="false"/>
          </w:tcPr>
          <w:p>
            <w:pPr>
              <w:contextualSpacing/>
              <w:spacing w:before="0" w:after="0" w:line="283" w:lineRule="atLeast"/>
            </w:pPr>
            <w:r>
              <mc:AlternateContent>
                <mc:Choice Requires="wpg">
                  <w:drawing>
                    <wp:inline xmlns:wp="http://schemas.openxmlformats.org/drawingml/2006/wordprocessingDrawing" distT="0" distB="0" distL="0" distR="0">
                      <wp:extent cx="6181725" cy="1905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7956" name=""/>
                              <pic:cNvPicPr>
                                <a:picLocks noChangeAspect="1"/>
                              </pic:cNvPicPr>
                              <pic:nvPr/>
                            </pic:nvPicPr>
                            <pic:blipFill>
                              <a:blip r:embed="rId16"/>
                              <a:stretch/>
                            </pic:blipFill>
                            <pic:spPr bwMode="auto">
                              <a:xfrm>
                                <a:off x="0" y="0"/>
                                <a:ext cx="6181724" cy="1904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486.8pt;height:1.5pt;mso-wrap-distance-left:0.0pt;mso-wrap-distance-top:0.0pt;mso-wrap-distance-right:0.0pt;mso-wrap-distance-bottom:0.0pt;" stroked="false">
                      <v:path textboxrect="0,0,0,0"/>
                      <v:imagedata r:id="rId16" o:title=""/>
                    </v:shape>
                  </w:pict>
                </mc:Fallback>
              </mc:AlternateContent>
            </w:r>
            <w:r/>
          </w:p>
        </w:tc>
      </w:tr>
    </w:tbl>
    <w:p>
      <w:pPr>
        <w:contextualSpacing/>
        <w:ind w:left="0" w:right="0" w:firstLine="0"/>
        <w:jc w:val="both"/>
        <w:spacing w:before="240" w:after="120" w:line="283" w:lineRule="atLeast"/>
        <w:pBdr>
          <w:top w:val="none" w:color="000000" w:sz="4" w:space="0"/>
          <w:left w:val="none" w:color="000000" w:sz="4" w:space="0"/>
          <w:bottom w:val="single" w:color="000000" w:sz="12" w:space="0"/>
          <w:right w:val="none" w:color="000000" w:sz="4" w:space="0"/>
        </w:pBdr>
      </w:pPr>
      <w:r>
        <mc:AlternateContent>
          <mc:Choice Requires="wpg">
            <w:drawing>
              <wp:inline xmlns:wp="http://schemas.openxmlformats.org/drawingml/2006/wordprocessingDrawing" distT="0" distB="0" distL="0" distR="0">
                <wp:extent cx="6181725" cy="1905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63989" name=""/>
                        <pic:cNvPicPr>
                          <a:picLocks noChangeAspect="1"/>
                        </pic:cNvPicPr>
                        <pic:nvPr/>
                      </pic:nvPicPr>
                      <pic:blipFill>
                        <a:blip r:embed="rId16"/>
                        <a:stretch/>
                      </pic:blipFill>
                      <pic:spPr bwMode="auto">
                        <a:xfrm>
                          <a:off x="0" y="0"/>
                          <a:ext cx="6181724" cy="1904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486.8pt;height:1.5pt;mso-wrap-distance-left:0.0pt;mso-wrap-distance-top:0.0pt;mso-wrap-distance-right:0.0pt;mso-wrap-distance-bottom:0.0pt;" stroked="false">
                <v:path textboxrect="0,0,0,0"/>
                <v:imagedata r:id="rId16" o:title=""/>
              </v:shape>
            </w:pict>
          </mc:Fallback>
        </mc:AlternateContent>
      </w:r>
      <w:r/>
    </w:p>
    <w:p>
      <w:pPr>
        <w:contextualSpacing/>
        <w:ind w:left="0" w:right="0" w:firstLine="0"/>
        <w:jc w:val="both"/>
        <w:spacing w:before="240" w:after="120" w:line="283" w:lineRule="atLeast"/>
        <w:pBdr>
          <w:top w:val="none" w:color="000000" w:sz="4" w:space="0"/>
          <w:left w:val="none" w:color="000000" w:sz="4" w:space="0"/>
          <w:bottom w:val="single" w:color="000000" w:sz="12"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0"/>
        <w:jc w:val="both"/>
        <w:spacing w:before="240" w:after="120" w:line="283" w:lineRule="atLeast"/>
        <w:pBdr>
          <w:top w:val="none" w:color="000000" w:sz="4" w:space="0"/>
          <w:left w:val="none" w:color="000000" w:sz="4" w:space="0"/>
          <w:bottom w:val="single" w:color="000000" w:sz="12" w:space="0"/>
          <w:right w:val="none" w:color="000000" w:sz="4" w:space="0"/>
        </w:pBdr>
      </w:pPr>
      <w:r>
        <w:rPr>
          <w:rFonts w:ascii="Times New Roman" w:hAnsi="Times New Roman" w:eastAsia="Times New Roman" w:cs="Times New Roman"/>
          <w:color w:val="000000"/>
          <w:sz w:val="26"/>
        </w:rPr>
        <w:t xml:space="preserve"> </w:t>
      </w:r>
      <w:r/>
    </w:p>
    <w:p>
      <w:pPr>
        <w:contextualSpacing/>
        <w:ind w:left="120" w:right="120" w:firstLine="0"/>
        <w:spacing w:before="120" w:after="12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rPr>
      </w:r>
      <w:r/>
    </w:p>
    <w:p>
      <w:pPr>
        <w:contextualSpacing/>
        <w:ind w:left="0" w:right="0" w:firstLine="0"/>
        <w:jc w:val="center"/>
        <w:spacing w:before="240" w:after="12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2"/>
        </w:rPr>
        <w:t xml:space="preserve">(иные дополнительные условия/материально-техническое оснащение,</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r/>
    </w:p>
    <w:p>
      <w:pPr>
        <w:contextualSpacing/>
        <w:ind w:left="0" w:right="0" w:firstLine="0"/>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0"/>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Согласие на обработку персональных данных прилагается.</w:t>
      </w:r>
      <w:r/>
    </w:p>
    <w:p>
      <w:pPr>
        <w:contextualSpacing/>
        <w:ind w:left="0" w:right="0" w:firstLine="0"/>
        <w:spacing w:before="240" w:after="12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C Памяткой о порядке проведения итогового сочинения (изложения) ознакомлен (-а)</w:t>
      </w:r>
      <w:r/>
    </w:p>
    <w:p>
      <w:pPr>
        <w:contextualSpacing/>
        <w:ind w:left="0" w:right="0" w:firstLine="0"/>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Подпись заявителя  ______________/_______________________________(Ф.И.О.)</w:t>
      </w:r>
      <w:r/>
    </w:p>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«____» _____________ 20___ г.</w:t>
      </w:r>
      <w:r/>
    </w:p>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bl>
      <w:tblPr>
        <w:tblStyle w:val="68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399"/>
        <w:gridCol w:w="399"/>
        <w:gridCol w:w="399"/>
        <w:gridCol w:w="399"/>
        <w:gridCol w:w="399"/>
        <w:gridCol w:w="399"/>
        <w:gridCol w:w="399"/>
        <w:gridCol w:w="399"/>
        <w:gridCol w:w="399"/>
        <w:gridCol w:w="399"/>
        <w:gridCol w:w="399"/>
      </w:tblGrid>
      <w:tr>
        <w:trPr>
          <w:trHeight w:val="34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r>
    </w:tbl>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Контактный телефон</w:t>
      </w:r>
      <w:r/>
    </w:p>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bl>
      <w:tblPr>
        <w:tblStyle w:val="68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79"/>
        <w:gridCol w:w="399"/>
        <w:gridCol w:w="399"/>
        <w:gridCol w:w="399"/>
        <w:gridCol w:w="399"/>
        <w:gridCol w:w="399"/>
        <w:gridCol w:w="399"/>
        <w:gridCol w:w="399"/>
        <w:gridCol w:w="399"/>
        <w:gridCol w:w="399"/>
        <w:gridCol w:w="414"/>
      </w:tblGrid>
      <w:tr>
        <w:trPr>
          <w:trHeight w:val="34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7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14"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c>
      </w:tr>
    </w:tbl>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Регистрационный номер</w:t>
      </w:r>
      <w:r/>
    </w:p>
    <w:p>
      <w:pPr>
        <w:contextualSpacing/>
        <w:ind w:left="0" w:right="0" w:firstLine="0"/>
        <w:jc w:val="right"/>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contextualSpacing/>
        <w:ind w:left="0" w:right="0" w:firstLine="0"/>
        <w:jc w:val="right"/>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rPr>
          <w:rFonts w:ascii="Times New Roman" w:hAnsi="Times New Roman" w:eastAsia="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p>
    <w:p>
      <w:pPr>
        <w:ind w:left="0" w:right="0" w:firstLine="0"/>
        <w:jc w:val="right"/>
        <w:spacing w:before="0" w:after="0"/>
        <w:rPr>
          <w:rFonts w:ascii="Times New Roman" w:hAnsi="Times New Roman" w:eastAsia="Times New Roman" w:cs="Times New Roman"/>
          <w:color w:val="000000"/>
          <w:sz w:val="20"/>
          <w:szCs w:val="2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p>
    <w:p>
      <w:pPr>
        <w:ind w:left="0" w:right="0" w:firstLine="0"/>
        <w:jc w:val="right"/>
        <w:spacing w:before="0" w:after="0"/>
        <w:rPr>
          <w:rFonts w:ascii="Times New Roman" w:hAnsi="Times New Roman" w:eastAsia="Times New Roman" w:cs="Times New Roman"/>
          <w:color w:val="000000"/>
          <w:sz w:val="20"/>
          <w:szCs w:val="2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p>
    <w:p>
      <w:pPr>
        <w:ind w:left="0" w:right="0" w:firstLine="0"/>
        <w:jc w:val="right"/>
        <w:spacing w:before="0" w:after="0"/>
        <w:rPr>
          <w:rFonts w:ascii="Times New Roman" w:hAnsi="Times New Roman" w:eastAsia="Times New Roman" w:cs="Times New Roman"/>
          <w:color w:val="000000"/>
          <w:sz w:val="20"/>
          <w:szCs w:val="2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p>
    <w:p>
      <w:pPr>
        <w:ind w:left="0" w:right="0" w:firstLine="0"/>
        <w:jc w:val="right"/>
        <w:spacing w:before="0" w:after="0"/>
        <w:rPr>
          <w:rFonts w:ascii="Times New Roman" w:hAnsi="Times New Roman" w:eastAsia="Times New Roman" w:cs="Times New Roman"/>
          <w:color w:val="000000"/>
          <w:sz w:val="20"/>
          <w:szCs w:val="2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Приложение № 3 к приказу минобразования</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Ростовской области</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0"/>
        </w:rPr>
        <w:t xml:space="preserve">от  29.08.2023   № 814</w:t>
      </w:r>
      <w:r/>
    </w:p>
    <w:p>
      <w:pPr>
        <w:pStyle w:val="825"/>
        <w:ind w:left="-284" w:right="-142"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0"/>
        </w:rPr>
        <w:t xml:space="preserve"> </w:t>
      </w:r>
      <w:r/>
    </w:p>
    <w:p>
      <w:pPr>
        <w:pStyle w:val="825"/>
        <w:contextualSpacing/>
        <w:ind w:left="-284" w:right="-142" w:firstLine="0"/>
        <w:jc w:val="center"/>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Образец заявления на участие в итоговом сочинении</w:t>
      </w:r>
      <w:r/>
    </w:p>
    <w:p>
      <w:pPr>
        <w:pStyle w:val="825"/>
        <w:contextualSpacing/>
        <w:ind w:left="-284" w:right="-142" w:firstLine="0"/>
        <w:jc w:val="center"/>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выпускника прошлых лет</w:t>
      </w:r>
      <w:r/>
    </w:p>
    <w:tbl>
      <w:tblPr>
        <w:tblStyle w:val="68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tblGrid>
      <w:tr>
        <w:trPr>
          <w:trHeight w:val="1880"/>
        </w:trPr>
        <w:tc>
          <w:tcPr>
            <w:gridSpan w:val="12"/>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3969" w:type="dxa"/>
            <w:vAlign w:val="top"/>
            <w:textDirection w:val="lrTb"/>
            <w:noWrap w:val="false"/>
          </w:tcPr>
          <w:p>
            <w:pPr>
              <w:contextualSpacing/>
              <w:ind w:left="0" w:right="0" w:firstLine="0"/>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gridSpan w:val="15"/>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4327" w:type="dxa"/>
            <w:vAlign w:val="top"/>
            <w:textDirection w:val="lrTb"/>
            <w:noWrap w:val="false"/>
          </w:tcPr>
          <w:p>
            <w:pPr>
              <w:contextualSpacing/>
              <w:ind w:left="0" w:right="0" w:firstLine="675"/>
              <w:jc w:val="right"/>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675"/>
              <w:jc w:val="right"/>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КОМУ____________________</w:t>
            </w:r>
            <w:r/>
          </w:p>
        </w:tc>
      </w:tr>
      <w:tr>
        <w:trPr>
          <w:gridAfter w:val="13"/>
          <w:trHeight w:val="397"/>
        </w:trPr>
        <w:tc>
          <w:tcPr>
            <w:gridSpan w:val="14"/>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9320" w:type="dxa"/>
            <w:vAlign w:val="top"/>
            <w:textDirection w:val="lrTb"/>
            <w:noWrap w:val="false"/>
          </w:tcPr>
          <w:p>
            <w:pPr>
              <w:contextualSpacing/>
              <w:ind w:left="0" w:right="0" w:firstLine="0"/>
              <w:jc w:val="right"/>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6"/>
              </w:rPr>
              <w:t xml:space="preserve">Заявление</w:t>
            </w:r>
            <w:r/>
          </w:p>
        </w:tc>
      </w:tr>
      <w:tr>
        <w:trPr>
          <w:gridAfter w:val="1"/>
          <w:trHeight w:val="340"/>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296"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6"/>
              </w:rPr>
              <w:t xml:space="preserve">Я,</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500"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14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150"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97"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97"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5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96"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92"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08"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144"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50"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97"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97"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25"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25"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25"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25"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25"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25"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25"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54"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25"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375" w:type="dxa"/>
            <w:vAlign w:val="center"/>
            <w:textDirection w:val="lrTb"/>
            <w:noWrap w:val="false"/>
          </w:tcPr>
          <w:p>
            <w:pPr>
              <w:contextualSpacing/>
              <w:spacing w:before="0" w:after="0" w:line="283" w:lineRule="atLeast"/>
            </w:pPr>
            <w:r/>
            <w:r/>
          </w:p>
        </w:tc>
      </w:tr>
    </w:tbl>
    <w:p>
      <w:pPr>
        <w:contextualSpacing/>
        <w:ind w:left="0" w:right="0" w:firstLine="0"/>
        <w:jc w:val="center"/>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6"/>
          <w:vertAlign w:val="superscript"/>
        </w:rPr>
        <w:t xml:space="preserve">фамилия</w:t>
      </w:r>
      <w:r/>
    </w:p>
    <w:tbl>
      <w:tblPr>
        <w:tblStyle w:val="68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521"/>
        <w:gridCol w:w="380"/>
        <w:gridCol w:w="381"/>
        <w:gridCol w:w="381"/>
        <w:gridCol w:w="383"/>
        <w:gridCol w:w="383"/>
        <w:gridCol w:w="383"/>
        <w:gridCol w:w="383"/>
        <w:gridCol w:w="385"/>
        <w:gridCol w:w="385"/>
        <w:gridCol w:w="385"/>
        <w:gridCol w:w="385"/>
        <w:gridCol w:w="385"/>
        <w:gridCol w:w="385"/>
        <w:gridCol w:w="385"/>
        <w:gridCol w:w="385"/>
        <w:gridCol w:w="385"/>
        <w:gridCol w:w="385"/>
        <w:gridCol w:w="384"/>
        <w:gridCol w:w="384"/>
        <w:gridCol w:w="384"/>
        <w:gridCol w:w="384"/>
        <w:gridCol w:w="384"/>
        <w:gridCol w:w="381"/>
      </w:tblGrid>
      <w:tr>
        <w:trPr>
          <w:trHeight w:val="340"/>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52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0"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3"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3"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3"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3"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r>
    </w:tbl>
    <w:p>
      <w:pPr>
        <w:contextualSpacing/>
        <w:ind w:left="0" w:right="0" w:firstLine="0"/>
        <w:jc w:val="center"/>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6"/>
          <w:vertAlign w:val="superscript"/>
        </w:rPr>
        <w:t xml:space="preserve">имя</w:t>
      </w:r>
      <w:r/>
    </w:p>
    <w:tbl>
      <w:tblPr>
        <w:tblStyle w:val="68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521"/>
        <w:gridCol w:w="380"/>
        <w:gridCol w:w="381"/>
        <w:gridCol w:w="381"/>
        <w:gridCol w:w="383"/>
        <w:gridCol w:w="383"/>
        <w:gridCol w:w="383"/>
        <w:gridCol w:w="383"/>
        <w:gridCol w:w="385"/>
        <w:gridCol w:w="385"/>
        <w:gridCol w:w="385"/>
        <w:gridCol w:w="385"/>
        <w:gridCol w:w="385"/>
        <w:gridCol w:w="385"/>
        <w:gridCol w:w="385"/>
        <w:gridCol w:w="385"/>
        <w:gridCol w:w="385"/>
        <w:gridCol w:w="385"/>
        <w:gridCol w:w="384"/>
        <w:gridCol w:w="384"/>
        <w:gridCol w:w="384"/>
        <w:gridCol w:w="384"/>
        <w:gridCol w:w="384"/>
        <w:gridCol w:w="381"/>
      </w:tblGrid>
      <w:tr>
        <w:trPr>
          <w:trHeight w:val="340"/>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52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0"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3"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3"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3"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3"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5"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r>
    </w:tbl>
    <w:p>
      <w:pPr>
        <w:contextualSpacing/>
        <w:ind w:left="0" w:right="0" w:firstLine="0"/>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bl>
      <w:tblPr>
        <w:tblStyle w:val="68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3509"/>
        <w:gridCol w:w="619"/>
        <w:gridCol w:w="619"/>
        <w:gridCol w:w="441"/>
        <w:gridCol w:w="619"/>
        <w:gridCol w:w="621"/>
        <w:gridCol w:w="441"/>
        <w:gridCol w:w="621"/>
        <w:gridCol w:w="621"/>
        <w:gridCol w:w="621"/>
        <w:gridCol w:w="622"/>
      </w:tblGrid>
      <w:tr>
        <w:trPr>
          <w:trHeight w:val="340"/>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3509" w:type="dxa"/>
            <w:vAlign w:val="top"/>
            <w:textDirection w:val="lrTb"/>
            <w:noWrap w:val="false"/>
          </w:tcPr>
          <w:p>
            <w:pPr>
              <w:contextualSpacing/>
              <w:ind w:left="0" w:right="0" w:firstLine="0"/>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6"/>
              </w:rPr>
              <w:t xml:space="preserve">Дата рождения</w:t>
            </w:r>
            <w:r>
              <w:rPr>
                <w:rFonts w:ascii="Times New Roman" w:hAnsi="Times New Roman" w:eastAsia="Times New Roman" w:cs="Times New Roman"/>
                <w:color w:val="000000"/>
                <w:sz w:val="26"/>
              </w:rPr>
              <w:t xml:space="preserve">:</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9"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c0c0c0"/>
                <w:sz w:val="26"/>
              </w:rPr>
              <w:t xml:space="preserve">ч</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9"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c0c0c0"/>
                <w:sz w:val="26"/>
              </w:rPr>
              <w:t xml:space="preserve">ч</w:t>
            </w:r>
            <w:r/>
          </w:p>
        </w:tc>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44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9"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c0c0c0"/>
                <w:sz w:val="26"/>
              </w:rPr>
              <w:t xml:space="preserve">м</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2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c0c0c0"/>
                <w:sz w:val="26"/>
              </w:rPr>
              <w:t xml:space="preserve">м</w:t>
            </w:r>
            <w:r/>
          </w:p>
        </w:tc>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44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2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2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21"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c0c0c0"/>
                <w:sz w:val="26"/>
              </w:rPr>
              <w:t xml:space="preserve">г</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22" w:type="dxa"/>
            <w:vAlign w:val="top"/>
            <w:textDirection w:val="lrTb"/>
            <w:noWrap w:val="false"/>
          </w:tcPr>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c0c0c0"/>
                <w:sz w:val="26"/>
              </w:rPr>
              <w:t xml:space="preserve">г</w:t>
            </w:r>
            <w:r/>
          </w:p>
        </w:tc>
      </w:tr>
    </w:tbl>
    <w:p>
      <w:pPr>
        <w:contextualSpacing/>
        <w:ind w:left="0" w:right="0" w:firstLine="0"/>
        <w:jc w:val="center"/>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6"/>
          <w:vertAlign w:val="superscript"/>
        </w:rPr>
        <w:t xml:space="preserve">отчество</w:t>
      </w:r>
      <w:r/>
    </w:p>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6"/>
        </w:rPr>
        <w:t xml:space="preserve"> </w:t>
      </w:r>
      <w:r/>
    </w:p>
    <w:p>
      <w:pPr>
        <w:contextualSpacing/>
        <w:ind w:left="0" w:right="0" w:firstLine="0"/>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6"/>
        </w:rPr>
        <w:t xml:space="preserve">Наименование документа, удостоверяющего личность</w:t>
      </w:r>
      <w:r>
        <w:rPr>
          <w:rFonts w:ascii="Times New Roman" w:hAnsi="Times New Roman" w:eastAsia="Times New Roman" w:cs="Times New Roman"/>
          <w:color w:val="000000"/>
          <w:sz w:val="26"/>
        </w:rPr>
        <w:t xml:space="preserve"> </w:t>
      </w:r>
      <w:r/>
    </w:p>
    <w:p>
      <w:pPr>
        <w:contextualSpacing/>
        <w:ind w:left="0" w:right="0" w:firstLine="0"/>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_______________________________________________________________________</w:t>
      </w:r>
      <w:r/>
    </w:p>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bl>
      <w:tblPr>
        <w:tblStyle w:val="68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134"/>
        <w:gridCol w:w="384"/>
        <w:gridCol w:w="384"/>
        <w:gridCol w:w="384"/>
        <w:gridCol w:w="399"/>
        <w:gridCol w:w="1734"/>
        <w:gridCol w:w="399"/>
        <w:gridCol w:w="399"/>
        <w:gridCol w:w="399"/>
        <w:gridCol w:w="399"/>
        <w:gridCol w:w="399"/>
        <w:gridCol w:w="399"/>
        <w:gridCol w:w="399"/>
        <w:gridCol w:w="399"/>
        <w:gridCol w:w="399"/>
        <w:gridCol w:w="414"/>
      </w:tblGrid>
      <w:tr>
        <w:trPr>
          <w:trHeight w:val="340"/>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1134"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6"/>
              </w:rPr>
              <w:t xml:space="preserve">Серия</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1734" w:type="dxa"/>
            <w:vAlign w:val="top"/>
            <w:textDirection w:val="lrTb"/>
            <w:noWrap w:val="false"/>
          </w:tcPr>
          <w:p>
            <w:pPr>
              <w:contextualSpacing/>
              <w:ind w:left="0" w:right="0" w:firstLine="0"/>
              <w:jc w:val="right"/>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6"/>
              </w:rPr>
              <w:t xml:space="preserve">Номер</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14"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r>
    </w:tbl>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bl>
      <w:tblPr>
        <w:tblStyle w:val="68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134"/>
        <w:gridCol w:w="384"/>
        <w:gridCol w:w="1704"/>
        <w:gridCol w:w="384"/>
        <w:gridCol w:w="1614"/>
      </w:tblGrid>
      <w:tr>
        <w:trPr>
          <w:trHeight w:val="340"/>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1134"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6"/>
              </w:rPr>
              <w:t xml:space="preserve">Пол</w:t>
            </w:r>
            <w:r>
              <w:rPr>
                <w:rFonts w:ascii="Times New Roman" w:hAnsi="Times New Roman" w:eastAsia="Times New Roman" w:cs="Times New Roman"/>
                <w:color w:val="000000"/>
                <w:sz w:val="26"/>
              </w:rPr>
              <w:t xml:space="preserve">:</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1704" w:type="dxa"/>
            <w:vAlign w:val="center"/>
            <w:textDirection w:val="lrTb"/>
            <w:noWrap w:val="false"/>
          </w:tcPr>
          <w:p>
            <w:pPr>
              <w:contextualSpacing/>
              <w:ind w:left="0" w:right="0" w:firstLine="0"/>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Мужской</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4"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614" w:type="dxa"/>
            <w:vAlign w:val="center"/>
            <w:textDirection w:val="lrTb"/>
            <w:noWrap w:val="false"/>
          </w:tcPr>
          <w:p>
            <w:pPr>
              <w:contextualSpacing/>
              <w:ind w:left="0" w:right="0" w:firstLine="0"/>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Женский</w:t>
            </w:r>
            <w:r/>
          </w:p>
        </w:tc>
      </w:tr>
    </w:tbl>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Прошу зарегистрировать меня для участия в итоговом сочинении (отметить дату участию в итоговом сочинении):</w:t>
      </w:r>
      <w:r/>
    </w:p>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mc:AlternateContent>
          <mc:Choice Requires="wpg">
            <w:drawing>
              <wp:inline xmlns:wp="http://schemas.openxmlformats.org/drawingml/2006/wordprocessingDrawing" distT="0" distB="0" distL="0" distR="0">
                <wp:extent cx="276225" cy="257175"/>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494425" name=""/>
                        <pic:cNvPicPr>
                          <a:picLocks noChangeAspect="1"/>
                        </pic:cNvPicPr>
                        <pic:nvPr/>
                      </pic:nvPicPr>
                      <pic:blipFill>
                        <a:blip r:embed="rId17"/>
                        <a:stretch/>
                      </pic:blipFill>
                      <pic:spPr bwMode="auto">
                        <a:xfrm>
                          <a:off x="0" y="0"/>
                          <a:ext cx="276224" cy="25717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21.8pt;height:20.3pt;mso-wrap-distance-left:0.0pt;mso-wrap-distance-top:0.0pt;mso-wrap-distance-right:0.0pt;mso-wrap-distance-bottom:0.0pt;" stroked="false">
                <v:path textboxrect="0,0,0,0"/>
                <v:imagedata r:id="rId17" o:title=""/>
              </v:shape>
            </w:pict>
          </mc:Fallback>
        </mc:AlternateContent>
        <w:t xml:space="preserve">      в первую среду декабря</w:t>
      </w:r>
      <w:r/>
    </w:p>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276225" cy="257175"/>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212498" name=""/>
                        <pic:cNvPicPr>
                          <a:picLocks noChangeAspect="1"/>
                        </pic:cNvPicPr>
                        <pic:nvPr/>
                      </pic:nvPicPr>
                      <pic:blipFill>
                        <a:blip r:embed="rId18"/>
                        <a:stretch/>
                      </pic:blipFill>
                      <pic:spPr bwMode="auto">
                        <a:xfrm>
                          <a:off x="0" y="0"/>
                          <a:ext cx="276224" cy="25717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21.8pt;height:20.3pt;mso-wrap-distance-left:0.0pt;mso-wrap-distance-top:0.0pt;mso-wrap-distance-right:0.0pt;mso-wrap-distance-bottom:0.0pt;" stroked="false">
                <v:path textboxrect="0,0,0,0"/>
                <v:imagedata r:id="rId18" o:title=""/>
              </v:shape>
            </w:pict>
          </mc:Fallback>
        </mc:AlternateContent>
      </w:r>
      <w:r>
        <w:rPr>
          <w:rFonts w:ascii="Times New Roman" w:hAnsi="Times New Roman" w:eastAsia="Times New Roman" w:cs="Times New Roman"/>
          <w:color w:val="000000"/>
          <w:sz w:val="26"/>
        </w:rPr>
        <w:t xml:space="preserve">       в первую среду февраля;</w:t>
      </w:r>
      <w:r>
        <w:rPr>
          <w:rFonts w:ascii="Calibri" w:hAnsi="Calibri" w:eastAsia="Calibri" w:cs="Calibri"/>
          <w:sz w:val="22"/>
        </w:rPr>
      </w:r>
      <w:r/>
    </w:p>
    <w:p>
      <w:pPr>
        <w:contextualSpacing/>
        <w:ind w:left="0" w:right="0" w:firstLine="0"/>
        <w:jc w:val="both"/>
        <w:spacing w:before="0" w:after="0" w:line="283" w:lineRule="atLeast"/>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276225" cy="257175"/>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30552" name=""/>
                        <pic:cNvPicPr>
                          <a:picLocks noChangeAspect="1"/>
                        </pic:cNvPicPr>
                        <pic:nvPr/>
                      </pic:nvPicPr>
                      <pic:blipFill>
                        <a:blip r:embed="rId19"/>
                        <a:stretch/>
                      </pic:blipFill>
                      <pic:spPr bwMode="auto">
                        <a:xfrm>
                          <a:off x="0" y="0"/>
                          <a:ext cx="276224" cy="25717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21.8pt;height:20.3pt;mso-wrap-distance-left:0.0pt;mso-wrap-distance-top:0.0pt;mso-wrap-distance-right:0.0pt;mso-wrap-distance-bottom:0.0pt;" stroked="false">
                <v:path textboxrect="0,0,0,0"/>
                <v:imagedata r:id="rId19" o:title=""/>
              </v:shape>
            </w:pict>
          </mc:Fallback>
        </mc:AlternateContent>
      </w:r>
      <w:r>
        <w:rPr>
          <w:rFonts w:ascii="Times New Roman" w:hAnsi="Times New Roman" w:eastAsia="Times New Roman" w:cs="Times New Roman"/>
          <w:color w:val="000000"/>
          <w:sz w:val="26"/>
        </w:rPr>
        <w:t xml:space="preserve">      </w:t>
      </w:r>
      <w:r>
        <w:rPr>
          <w:rFonts w:ascii="Times New Roman" w:hAnsi="Times New Roman" w:eastAsia="Times New Roman" w:cs="Times New Roman"/>
          <w:color w:val="000000"/>
          <w:sz w:val="26"/>
          <w:highlight w:val="cyan"/>
        </w:rPr>
        <w:t xml:space="preserve"> во вторую среду апреля</w:t>
      </w:r>
      <w:r/>
    </w:p>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для использования его при приеме в образовательные организации высшего образования.</w:t>
      </w:r>
      <w:r/>
    </w:p>
    <w:p>
      <w:pPr>
        <w:contextualSpacing/>
        <w:ind w:left="0" w:right="0" w:firstLine="0"/>
        <w:jc w:val="both"/>
        <w:spacing w:before="240" w:after="120" w:line="283" w:lineRule="atLeast"/>
        <w:pBdr>
          <w:top w:val="none" w:color="000000" w:sz="4" w:space="0"/>
          <w:left w:val="none" w:color="000000" w:sz="4" w:space="0"/>
          <w:bottom w:val="single" w:color="000000" w:sz="12" w:space="0"/>
          <w:right w:val="none" w:color="000000" w:sz="4" w:space="0"/>
        </w:pBdr>
      </w:pPr>
      <w:r>
        <w:rPr>
          <w:rFonts w:ascii="Times New Roman" w:hAnsi="Times New Roman" w:eastAsia="Times New Roman" w:cs="Times New Roman"/>
          <w:color w:val="000000"/>
          <w:sz w:val="26"/>
        </w:rPr>
        <w:t xml:space="preserve">Прошу создать условия, учитывающие состояние здоровья, особенности психофизического развития, для написания итогового сочинения (изложения) подтверждаемого: </w:t>
      </w:r>
      <w:r/>
    </w:p>
    <w:p>
      <w:pPr>
        <w:contextualSpacing/>
        <w:ind w:left="0" w:right="0" w:firstLine="0"/>
        <w:jc w:val="both"/>
        <w:spacing w:before="240" w:after="120" w:line="283" w:lineRule="atLeast"/>
        <w:pBdr>
          <w:top w:val="none" w:color="000000" w:sz="4" w:space="0"/>
          <w:left w:val="none" w:color="000000" w:sz="4" w:space="0"/>
          <w:bottom w:val="single" w:color="000000" w:sz="12" w:space="0"/>
          <w:right w:val="none" w:color="000000" w:sz="4" w:space="0"/>
        </w:pBdr>
      </w:pPr>
      <w:r>
        <mc:AlternateContent>
          <mc:Choice Requires="wpg">
            <w:drawing>
              <wp:inline xmlns:wp="http://schemas.openxmlformats.org/drawingml/2006/wordprocessingDrawing" distT="0" distB="0" distL="0" distR="0">
                <wp:extent cx="238125" cy="238125"/>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485933" name=""/>
                        <pic:cNvPicPr>
                          <a:picLocks noChangeAspect="1"/>
                        </pic:cNvPicPr>
                        <pic:nvPr/>
                      </pic:nvPicPr>
                      <pic:blipFill>
                        <a:blip r:embed="rId13"/>
                        <a:stretch/>
                      </pic:blipFill>
                      <pic:spPr bwMode="auto">
                        <a:xfrm>
                          <a:off x="0" y="0"/>
                          <a:ext cx="238124" cy="23812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18.8pt;height:18.8pt;mso-wrap-distance-left:0.0pt;mso-wrap-distance-top:0.0pt;mso-wrap-distance-right:0.0pt;mso-wrap-distance-bottom:0.0pt;" stroked="false">
                <v:path textboxrect="0,0,0,0"/>
                <v:imagedata r:id="rId13" o:title=""/>
              </v:shape>
            </w:pict>
          </mc:Fallback>
        </mc:AlternateContent>
      </w:r>
      <w:r>
        <w:rPr>
          <w:rFonts w:ascii="Times New Roman" w:hAnsi="Times New Roman" w:eastAsia="Times New Roman" w:cs="Times New Roman"/>
          <w:color w:val="000000"/>
          <w:sz w:val="22"/>
        </w:rPr>
        <w:t xml:space="preserve">        Копией рекомендаций психолого-медико-педагогической комиссии</w:t>
      </w:r>
      <w:r/>
    </w:p>
    <w:p>
      <w:pPr>
        <w:contextualSpacing/>
        <w:ind w:left="0" w:right="0" w:firstLine="0"/>
        <w:jc w:val="both"/>
        <w:spacing w:before="240" w:after="120" w:line="283" w:lineRule="atLeast"/>
        <w:pBdr>
          <w:top w:val="none" w:color="000000" w:sz="4" w:space="0"/>
          <w:left w:val="none" w:color="000000" w:sz="4" w:space="0"/>
          <w:bottom w:val="single" w:color="000000" w:sz="12" w:space="0"/>
          <w:right w:val="none" w:color="000000" w:sz="4" w:space="0"/>
        </w:pBdr>
      </w:pPr>
      <w:r>
        <mc:AlternateContent>
          <mc:Choice Requires="wpg">
            <w:drawing>
              <wp:inline xmlns:wp="http://schemas.openxmlformats.org/drawingml/2006/wordprocessingDrawing" distT="0" distB="0" distL="0" distR="0">
                <wp:extent cx="238125" cy="228600"/>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29145" name=""/>
                        <pic:cNvPicPr>
                          <a:picLocks noChangeAspect="1"/>
                        </pic:cNvPicPr>
                        <pic:nvPr/>
                      </pic:nvPicPr>
                      <pic:blipFill>
                        <a:blip r:embed="rId12"/>
                        <a:stretch/>
                      </pic:blipFill>
                      <pic:spPr bwMode="auto">
                        <a:xfrm>
                          <a:off x="0" y="0"/>
                          <a:ext cx="238124" cy="2286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width:18.8pt;height:18.0pt;mso-wrap-distance-left:0.0pt;mso-wrap-distance-top:0.0pt;mso-wrap-distance-right:0.0pt;mso-wrap-distance-bottom:0.0pt;" stroked="false">
                <v:path textboxrect="0,0,0,0"/>
                <v:imagedata r:id="rId12" o:title=""/>
              </v:shape>
            </w:pict>
          </mc:Fallback>
        </mc:AlternateContent>
      </w:r>
      <w:r>
        <w:rPr>
          <w:rFonts w:ascii="Times New Roman" w:hAnsi="Times New Roman" w:eastAsia="Times New Roman" w:cs="Times New Roman"/>
          <w:color w:val="000000"/>
          <w:sz w:val="22"/>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r/>
    </w:p>
    <w:p>
      <w:pPr>
        <w:contextualSpacing/>
        <w:ind w:left="0" w:right="0" w:firstLine="0"/>
        <w:jc w:val="both"/>
        <w:spacing w:before="240" w:after="12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6"/>
        </w:rPr>
        <w:t xml:space="preserve">Указать дополнительные условия,</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6"/>
        </w:rPr>
        <w:t xml:space="preserve">учитывающие состояние здоровья, особенности психофизического развития</w:t>
      </w:r>
      <w:r/>
    </w:p>
    <w:p>
      <w:pPr>
        <w:contextualSpacing/>
        <w:ind w:left="0" w:right="0" w:firstLine="0"/>
        <w:jc w:val="both"/>
        <w:spacing w:before="240" w:after="120" w:line="283" w:lineRule="atLeast"/>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238125" cy="228600"/>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92125" name=""/>
                        <pic:cNvPicPr>
                          <a:picLocks noChangeAspect="1"/>
                        </pic:cNvPicPr>
                        <pic:nvPr/>
                      </pic:nvPicPr>
                      <pic:blipFill>
                        <a:blip r:embed="rId12"/>
                        <a:stretch/>
                      </pic:blipFill>
                      <pic:spPr bwMode="auto">
                        <a:xfrm>
                          <a:off x="0" y="0"/>
                          <a:ext cx="238124" cy="2286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width:18.8pt;height:18.0pt;mso-wrap-distance-left:0.0pt;mso-wrap-distance-top:0.0pt;mso-wrap-distance-right:0.0pt;mso-wrap-distance-bottom:0.0pt;" stroked="false">
                <v:path textboxrect="0,0,0,0"/>
                <v:imagedata r:id="rId12" o:title=""/>
              </v:shape>
            </w:pict>
          </mc:Fallback>
        </mc:AlternateContent>
      </w:r>
      <w:r>
        <w:rPr>
          <w:rFonts w:ascii="Times New Roman" w:hAnsi="Times New Roman" w:eastAsia="Times New Roman" w:cs="Times New Roman"/>
          <w:color w:val="000000"/>
          <w:sz w:val="22"/>
        </w:rPr>
        <w:t xml:space="preserve">       Увеличение продолжительности написания итогового сочинения (изложения) на 1,5 часа</w:t>
      </w:r>
      <w:r/>
    </w:p>
    <w:p>
      <w:pPr>
        <w:contextualSpacing/>
        <w:ind w:left="0" w:right="0" w:firstLine="0"/>
        <w:jc w:val="both"/>
        <w:spacing w:before="240" w:after="120" w:line="283" w:lineRule="atLeast"/>
        <w:pBdr>
          <w:top w:val="none" w:color="000000" w:sz="4" w:space="0"/>
          <w:left w:val="none" w:color="000000" w:sz="4" w:space="0"/>
          <w:bottom w:val="single" w:color="000000" w:sz="12" w:space="0"/>
          <w:right w:val="none" w:color="000000" w:sz="4" w:space="0"/>
        </w:pBdr>
      </w:pPr>
      <w:r>
        <mc:AlternateContent>
          <mc:Choice Requires="wpg">
            <w:drawing>
              <wp:inline xmlns:wp="http://schemas.openxmlformats.org/drawingml/2006/wordprocessingDrawing" distT="0" distB="0" distL="0" distR="0">
                <wp:extent cx="228600" cy="238125"/>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5330" name=""/>
                        <pic:cNvPicPr>
                          <a:picLocks noChangeAspect="1"/>
                        </pic:cNvPicPr>
                        <pic:nvPr/>
                      </pic:nvPicPr>
                      <pic:blipFill>
                        <a:blip r:embed="rId20"/>
                        <a:stretch/>
                      </pic:blipFill>
                      <pic:spPr bwMode="auto">
                        <a:xfrm>
                          <a:off x="0" y="0"/>
                          <a:ext cx="228600" cy="23812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width:18.0pt;height:18.8pt;mso-wrap-distance-left:0.0pt;mso-wrap-distance-top:0.0pt;mso-wrap-distance-right:0.0pt;mso-wrap-distance-bottom:0.0pt;" stroked="false">
                <v:path textboxrect="0,0,0,0"/>
                <v:imagedata r:id="rId20" o:title=""/>
              </v:shape>
            </w:pict>
          </mc:Fallback>
        </mc:AlternateContent>
      </w:r>
      <w:r>
        <w:rPr>
          <w:rFonts w:ascii="Times New Roman" w:hAnsi="Times New Roman" w:eastAsia="Times New Roman" w:cs="Times New Roman"/>
          <w:color w:val="000000"/>
          <w:sz w:val="22"/>
        </w:rPr>
        <w:t xml:space="preserve">       </w:t>
      </w:r>
      <w:r/>
    </w:p>
    <w:tbl>
      <w:tblPr>
        <w:tblStyle w:val="68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134"/>
        <w:gridCol w:w="1134"/>
        <w:gridCol w:w="1134"/>
      </w:tblGrid>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0"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340" w:type="dxa"/>
            <w:vAlign w:val="center"/>
            <w:textDirection w:val="lrTb"/>
            <w:noWrap w:val="false"/>
          </w:tcPr>
          <w:p>
            <w:pPr>
              <w:contextualSpacing/>
              <w:spacing w:before="0" w:after="0" w:line="283" w:lineRule="atLeast"/>
            </w:pPr>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0"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 w:type="dxa"/>
            <w:vAlign w:val="center"/>
            <w:textDirection w:val="lrTb"/>
            <w:noWrap w:val="false"/>
          </w:tcPr>
          <w:p>
            <w:pPr>
              <w:contextualSpacing/>
              <w:spacing w:before="0" w:after="0" w:line="283" w:lineRule="atLeast"/>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340" w:type="dxa"/>
            <w:vAlign w:val="top"/>
            <w:textDirection w:val="lrTb"/>
            <w:noWrap w:val="false"/>
          </w:tcPr>
          <w:p>
            <w:pPr>
              <w:contextualSpacing/>
              <w:spacing w:before="0" w:after="0" w:line="283" w:lineRule="atLeast"/>
            </w:pPr>
            <w:r>
              <mc:AlternateContent>
                <mc:Choice Requires="wpg">
                  <w:drawing>
                    <wp:inline xmlns:wp="http://schemas.openxmlformats.org/drawingml/2006/wordprocessingDrawing" distT="0" distB="0" distL="0" distR="0">
                      <wp:extent cx="6172200" cy="19050"/>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82749" name=""/>
                              <pic:cNvPicPr>
                                <a:picLocks noChangeAspect="1"/>
                              </pic:cNvPicPr>
                              <pic:nvPr/>
                            </pic:nvPicPr>
                            <pic:blipFill>
                              <a:blip r:embed="rId21"/>
                              <a:stretch/>
                            </pic:blipFill>
                            <pic:spPr bwMode="auto">
                              <a:xfrm>
                                <a:off x="0" y="0"/>
                                <a:ext cx="6172200" cy="1904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width:486.0pt;height:1.5pt;mso-wrap-distance-left:0.0pt;mso-wrap-distance-top:0.0pt;mso-wrap-distance-right:0.0pt;mso-wrap-distance-bottom:0.0pt;" stroked="false">
                      <v:path textboxrect="0,0,0,0"/>
                      <v:imagedata r:id="rId21" o:title=""/>
                    </v:shape>
                  </w:pict>
                </mc:Fallback>
              </mc:AlternateContent>
            </w:r>
            <w:r/>
          </w:p>
        </w:tc>
      </w:tr>
      <w:tr>
        <w:trPr>
          <w:gridAfter w:val="2"/>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0" w:type="dxa"/>
            <w:vAlign w:val="center"/>
            <w:textDirection w:val="lrTb"/>
            <w:noWrap w:val="false"/>
          </w:tcPr>
          <w:p>
            <w:pPr>
              <w:contextualSpacing/>
              <w:spacing w:before="0" w:after="0" w:line="283" w:lineRule="atLeast"/>
            </w:pPr>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0" w:type="dxa"/>
            <w:vAlign w:val="center"/>
            <w:textDirection w:val="lrTb"/>
            <w:noWrap w:val="false"/>
          </w:tcPr>
          <w:p>
            <w:pPr>
              <w:contextualSpacing/>
              <w:spacing w:before="0" w:after="0" w:line="283" w:lineRule="atLeast"/>
            </w:pPr>
            <w:r/>
            <w:r/>
          </w:p>
        </w:tc>
        <w:tc>
          <w:tcPr>
            <w:gridSpan w:val="2"/>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354" w:type="dxa"/>
            <w:vAlign w:val="top"/>
            <w:textDirection w:val="lrTb"/>
            <w:noWrap w:val="false"/>
          </w:tcPr>
          <w:p>
            <w:pPr>
              <w:contextualSpacing/>
              <w:spacing w:before="0" w:after="0" w:line="283" w:lineRule="atLeast"/>
            </w:pPr>
            <w:r>
              <mc:AlternateContent>
                <mc:Choice Requires="wpg">
                  <w:drawing>
                    <wp:inline xmlns:wp="http://schemas.openxmlformats.org/drawingml/2006/wordprocessingDrawing" distT="0" distB="0" distL="0" distR="0">
                      <wp:extent cx="6181725" cy="19050"/>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48151" name=""/>
                              <pic:cNvPicPr>
                                <a:picLocks noChangeAspect="1"/>
                              </pic:cNvPicPr>
                              <pic:nvPr/>
                            </pic:nvPicPr>
                            <pic:blipFill>
                              <a:blip r:embed="rId16"/>
                              <a:stretch/>
                            </pic:blipFill>
                            <pic:spPr bwMode="auto">
                              <a:xfrm>
                                <a:off x="0" y="0"/>
                                <a:ext cx="6181724" cy="1904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width:486.8pt;height:1.5pt;mso-wrap-distance-left:0.0pt;mso-wrap-distance-top:0.0pt;mso-wrap-distance-right:0.0pt;mso-wrap-distance-bottom:0.0pt;" stroked="false">
                      <v:path textboxrect="0,0,0,0"/>
                      <v:imagedata r:id="rId16" o:title=""/>
                    </v:shape>
                  </w:pict>
                </mc:Fallback>
              </mc:AlternateContent>
            </w:r>
            <w:r/>
          </w:p>
        </w:tc>
      </w:tr>
    </w:tbl>
    <w:p>
      <w:pPr>
        <w:contextualSpacing/>
        <w:ind w:left="0" w:right="0" w:firstLine="0"/>
        <w:jc w:val="both"/>
        <w:spacing w:before="240" w:after="120" w:line="283" w:lineRule="atLeast"/>
        <w:pBdr>
          <w:top w:val="none" w:color="000000" w:sz="4" w:space="0"/>
          <w:left w:val="none" w:color="000000" w:sz="4" w:space="0"/>
          <w:bottom w:val="single" w:color="000000" w:sz="12" w:space="0"/>
          <w:right w:val="none" w:color="000000" w:sz="4" w:space="0"/>
        </w:pBdr>
      </w:pPr>
      <w:r>
        <mc:AlternateContent>
          <mc:Choice Requires="wpg">
            <w:drawing>
              <wp:inline xmlns:wp="http://schemas.openxmlformats.org/drawingml/2006/wordprocessingDrawing" distT="0" distB="0" distL="0" distR="0">
                <wp:extent cx="6181725" cy="19050"/>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380318" name=""/>
                        <pic:cNvPicPr>
                          <a:picLocks noChangeAspect="1"/>
                        </pic:cNvPicPr>
                        <pic:nvPr/>
                      </pic:nvPicPr>
                      <pic:blipFill>
                        <a:blip r:embed="rId22"/>
                        <a:stretch/>
                      </pic:blipFill>
                      <pic:spPr bwMode="auto">
                        <a:xfrm>
                          <a:off x="0" y="0"/>
                          <a:ext cx="6181724" cy="1904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 o:spid="_x0000_s17" type="#_x0000_t75" style="width:486.8pt;height:1.5pt;mso-wrap-distance-left:0.0pt;mso-wrap-distance-top:0.0pt;mso-wrap-distance-right:0.0pt;mso-wrap-distance-bottom:0.0pt;" stroked="false">
                <v:path textboxrect="0,0,0,0"/>
                <v:imagedata r:id="rId22" o:title=""/>
              </v:shape>
            </w:pict>
          </mc:Fallback>
        </mc:AlternateContent>
      </w:r>
      <w:r/>
    </w:p>
    <w:p>
      <w:pPr>
        <w:contextualSpacing/>
        <w:ind w:left="0" w:right="0" w:firstLine="0"/>
        <w:jc w:val="both"/>
        <w:spacing w:before="240" w:after="120" w:line="283" w:lineRule="atLeast"/>
        <w:pBdr>
          <w:top w:val="none" w:color="000000" w:sz="4" w:space="0"/>
          <w:left w:val="none" w:color="000000" w:sz="4" w:space="0"/>
          <w:bottom w:val="single" w:color="000000" w:sz="12"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0"/>
        <w:jc w:val="both"/>
        <w:spacing w:before="240" w:after="120" w:line="283" w:lineRule="atLeast"/>
        <w:pBdr>
          <w:top w:val="none" w:color="000000" w:sz="4" w:space="0"/>
          <w:left w:val="none" w:color="000000" w:sz="4" w:space="0"/>
          <w:bottom w:val="single" w:color="000000" w:sz="12" w:space="0"/>
          <w:right w:val="none" w:color="000000" w:sz="4" w:space="0"/>
        </w:pBdr>
      </w:pPr>
      <w:r>
        <w:rPr>
          <w:rFonts w:ascii="Times New Roman" w:hAnsi="Times New Roman" w:eastAsia="Times New Roman" w:cs="Times New Roman"/>
          <w:color w:val="000000"/>
          <w:sz w:val="26"/>
        </w:rPr>
        <w:t xml:space="preserve"> </w:t>
      </w:r>
      <w:r/>
    </w:p>
    <w:p>
      <w:pPr>
        <w:contextualSpacing/>
        <w:ind w:left="120" w:right="120" w:firstLine="0"/>
        <w:spacing w:before="120" w:after="12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rPr>
      </w:r>
      <w:r/>
    </w:p>
    <w:p>
      <w:pPr>
        <w:contextualSpacing/>
        <w:ind w:left="0" w:right="0" w:firstLine="0"/>
        <w:jc w:val="center"/>
        <w:spacing w:before="240" w:after="12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2"/>
        </w:rPr>
        <w:t xml:space="preserve">(иные дополнительные условия/материально-техническое оснащение,</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учитывающие состояние здоровья, особенности психофизического развития</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сдача итогового сочинения (изложения) в устной форме по медицинским показаниям и др.)</w:t>
      </w:r>
      <w:r/>
    </w:p>
    <w:p>
      <w:pPr>
        <w:contextualSpacing/>
        <w:ind w:left="0" w:right="0" w:firstLine="0"/>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0"/>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Согласие на обработку персональных данных прилагается.</w:t>
      </w:r>
      <w:r/>
    </w:p>
    <w:p>
      <w:pPr>
        <w:contextualSpacing/>
        <w:ind w:left="0" w:right="0" w:firstLine="0"/>
        <w:spacing w:before="240" w:after="12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C Памяткой о порядке проведения итогового сочинения (изложения) ознакомлен (-а)</w:t>
      </w:r>
      <w:r/>
    </w:p>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Подпись заявителя  ______________/_______________________________(Ф.И.О.)</w:t>
      </w:r>
      <w:r/>
    </w:p>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«____» _____________ 20___ г.</w:t>
      </w:r>
      <w:r/>
    </w:p>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bl>
      <w:tblPr>
        <w:tblStyle w:val="68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399"/>
        <w:gridCol w:w="399"/>
        <w:gridCol w:w="399"/>
        <w:gridCol w:w="399"/>
        <w:gridCol w:w="399"/>
        <w:gridCol w:w="399"/>
        <w:gridCol w:w="399"/>
        <w:gridCol w:w="399"/>
        <w:gridCol w:w="399"/>
        <w:gridCol w:w="399"/>
        <w:gridCol w:w="399"/>
      </w:tblGrid>
      <w:tr>
        <w:trPr>
          <w:trHeight w:val="34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c>
      </w:tr>
    </w:tbl>
    <w:p>
      <w:pPr>
        <w:contextualSpacing/>
        <w:ind w:left="0" w:right="0" w:firstLine="0"/>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Контактный телефон</w:t>
      </w:r>
      <w:r/>
    </w:p>
    <w:p>
      <w:pPr>
        <w:contextualSpacing/>
        <w:ind w:left="0" w:right="0" w:firstLine="0"/>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bl>
      <w:tblPr>
        <w:tblStyle w:val="68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79"/>
        <w:gridCol w:w="399"/>
        <w:gridCol w:w="399"/>
        <w:gridCol w:w="399"/>
        <w:gridCol w:w="399"/>
        <w:gridCol w:w="399"/>
        <w:gridCol w:w="399"/>
        <w:gridCol w:w="399"/>
        <w:gridCol w:w="399"/>
        <w:gridCol w:w="399"/>
        <w:gridCol w:w="414"/>
      </w:tblGrid>
      <w:tr>
        <w:trPr>
          <w:trHeight w:val="34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7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99"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14" w:type="dxa"/>
            <w:vAlign w:val="top"/>
            <w:textDirection w:val="lrTb"/>
            <w:noWrap w:val="false"/>
          </w:tcPr>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tc>
      </w:tr>
    </w:tbl>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Регистрационный номер</w:t>
      </w:r>
      <w:r/>
    </w:p>
    <w:p>
      <w:pPr>
        <w:contextualSpacing/>
        <w:ind w:left="0" w:right="0" w:firstLine="0"/>
        <w:jc w:val="both"/>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0"/>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0"/>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0"/>
        <w:spacing w:before="0" w:after="200" w:line="28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p>
      <w:pPr>
        <w:ind w:left="0" w:right="0" w:firstLine="0"/>
        <w:jc w:val="right"/>
        <w:spacing w:before="0" w:after="0"/>
        <w:rPr>
          <w:rFonts w:ascii="Calibri" w:hAnsi="Calibri" w:eastAsia="Calibri" w:cs="Calibri"/>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highlight w:val="none"/>
        </w:rPr>
      </w:r>
      <w:r>
        <w:rPr>
          <w:rFonts w:ascii="Times New Roman" w:hAnsi="Times New Roman" w:eastAsia="Times New Roman" w:cs="Times New Roman"/>
          <w:color w:val="000000"/>
          <w:sz w:val="26"/>
          <w:highlight w:val="none"/>
        </w:rPr>
      </w:r>
      <w:r/>
    </w:p>
    <w:p>
      <w:pPr>
        <w:ind w:left="0" w:right="0" w:firstLine="0"/>
        <w:jc w:val="right"/>
        <w:spacing w:before="0" w:after="0"/>
        <w:rPr>
          <w:rFonts w:ascii="Times New Roman" w:hAnsi="Times New Roman" w:eastAsia="Times New Roman" w:cs="Times New Roman"/>
          <w:color w:val="000000"/>
          <w:sz w:val="26"/>
          <w:szCs w:val="26"/>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highlight w:val="none"/>
        </w:rPr>
      </w:r>
      <w:r>
        <w:rPr>
          <w:rFonts w:ascii="Times New Roman" w:hAnsi="Times New Roman" w:eastAsia="Times New Roman" w:cs="Times New Roman"/>
          <w:color w:val="000000"/>
          <w:sz w:val="26"/>
          <w:highlight w:val="none"/>
        </w:rPr>
      </w:r>
      <w:r/>
    </w:p>
    <w:p>
      <w:pPr>
        <w:ind w:left="0" w:right="0" w:firstLine="0"/>
        <w:jc w:val="right"/>
        <w:spacing w:before="0" w:after="0"/>
        <w:rPr>
          <w:rFonts w:ascii="Times New Roman" w:hAnsi="Times New Roman" w:eastAsia="Times New Roman" w:cs="Times New Roman"/>
          <w:color w:val="000000"/>
          <w:sz w:val="26"/>
          <w:szCs w:val="26"/>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highlight w:val="none"/>
        </w:rPr>
      </w:r>
      <w:r>
        <w:rPr>
          <w:rFonts w:ascii="Times New Roman" w:hAnsi="Times New Roman" w:eastAsia="Times New Roman" w:cs="Times New Roman"/>
          <w:color w:val="000000"/>
          <w:sz w:val="26"/>
          <w:highlight w:val="none"/>
        </w:rPr>
      </w:r>
      <w:r/>
    </w:p>
    <w:p>
      <w:pPr>
        <w:ind w:left="0" w:right="0" w:firstLine="0"/>
        <w:jc w:val="right"/>
        <w:spacing w:before="0" w:after="0"/>
        <w:rPr>
          <w:rFonts w:ascii="Times New Roman" w:hAnsi="Times New Roman" w:eastAsia="Times New Roman" w:cs="Times New Roman"/>
          <w:color w:val="000000"/>
          <w:sz w:val="26"/>
          <w:szCs w:val="26"/>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highlight w:val="none"/>
        </w:rPr>
      </w:r>
      <w:r>
        <w:rPr>
          <w:rFonts w:ascii="Times New Roman" w:hAnsi="Times New Roman" w:eastAsia="Times New Roman" w:cs="Times New Roman"/>
          <w:color w:val="000000"/>
          <w:sz w:val="26"/>
          <w:highlight w:val="none"/>
        </w:rPr>
      </w:r>
      <w:r/>
    </w:p>
    <w:p>
      <w:pPr>
        <w:ind w:left="0" w:right="0" w:firstLine="0"/>
        <w:jc w:val="right"/>
        <w:spacing w:before="0" w:after="0"/>
        <w:rPr>
          <w:rFonts w:ascii="Times New Roman" w:hAnsi="Times New Roman" w:eastAsia="Times New Roman" w:cs="Times New Roman"/>
          <w:color w:val="000000"/>
          <w:sz w:val="26"/>
          <w:szCs w:val="26"/>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highlight w:val="none"/>
        </w:rPr>
      </w:r>
      <w:r>
        <w:rPr>
          <w:rFonts w:ascii="Times New Roman" w:hAnsi="Times New Roman" w:eastAsia="Times New Roman" w:cs="Times New Roman"/>
          <w:color w:val="000000"/>
          <w:sz w:val="26"/>
          <w:highlight w:val="none"/>
        </w:rPr>
      </w:r>
      <w:r/>
    </w:p>
    <w:p>
      <w:pPr>
        <w:ind w:left="0" w:right="0" w:firstLine="0"/>
        <w:jc w:val="right"/>
        <w:spacing w:before="0" w:after="0"/>
        <w:rPr>
          <w:rFonts w:ascii="Times New Roman" w:hAnsi="Times New Roman" w:eastAsia="Times New Roman" w:cs="Times New Roman"/>
          <w:color w:val="000000"/>
          <w:sz w:val="26"/>
          <w:szCs w:val="26"/>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highlight w:val="none"/>
        </w:rPr>
      </w:r>
      <w:r>
        <w:rPr>
          <w:rFonts w:ascii="Times New Roman" w:hAnsi="Times New Roman" w:eastAsia="Times New Roman" w:cs="Times New Roman"/>
          <w:color w:val="000000"/>
          <w:sz w:val="26"/>
          <w:highlight w:val="none"/>
        </w:rPr>
      </w:r>
      <w:r/>
    </w:p>
    <w:p>
      <w:pPr>
        <w:ind w:left="0" w:right="0" w:firstLine="0"/>
        <w:jc w:val="right"/>
        <w:spacing w:before="0" w:after="0"/>
        <w:rPr>
          <w:rFonts w:ascii="Times New Roman" w:hAnsi="Times New Roman" w:eastAsia="Times New Roman" w:cs="Times New Roman"/>
          <w:color w:val="000000"/>
          <w:sz w:val="26"/>
          <w:szCs w:val="26"/>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highlight w:val="none"/>
        </w:rPr>
      </w:r>
      <w:r>
        <w:rPr>
          <w:rFonts w:ascii="Times New Roman" w:hAnsi="Times New Roman" w:eastAsia="Times New Roman" w:cs="Times New Roman"/>
          <w:color w:val="000000"/>
          <w:sz w:val="26"/>
          <w:highlight w:val="none"/>
        </w:rPr>
      </w:r>
      <w:r/>
    </w:p>
    <w:p>
      <w:pPr>
        <w:ind w:left="0" w:right="0" w:firstLine="0"/>
        <w:jc w:val="right"/>
        <w:spacing w:before="0" w:after="0"/>
        <w:rPr>
          <w:rFonts w:ascii="Times New Roman" w:hAnsi="Times New Roman" w:eastAsia="Times New Roman" w:cs="Times New Roman"/>
          <w:color w:val="000000"/>
          <w:sz w:val="26"/>
          <w:szCs w:val="26"/>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highlight w:val="none"/>
        </w:rPr>
      </w:r>
      <w:r>
        <w:rPr>
          <w:rFonts w:ascii="Times New Roman" w:hAnsi="Times New Roman" w:eastAsia="Times New Roman" w:cs="Times New Roman"/>
          <w:color w:val="000000"/>
          <w:sz w:val="26"/>
          <w:highlight w:val="none"/>
        </w:rPr>
      </w:r>
      <w:r/>
    </w:p>
    <w:p>
      <w:pPr>
        <w:ind w:left="0" w:right="0" w:firstLine="0"/>
        <w:jc w:val="right"/>
        <w:spacing w:before="0" w:after="0"/>
        <w:rPr>
          <w:rFonts w:ascii="Times New Roman" w:hAnsi="Times New Roman" w:eastAsia="Times New Roman" w:cs="Times New Roman"/>
          <w:color w:val="000000"/>
          <w:sz w:val="26"/>
          <w:szCs w:val="26"/>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highlight w:val="none"/>
        </w:rPr>
      </w:r>
      <w:r>
        <w:rPr>
          <w:rFonts w:ascii="Times New Roman" w:hAnsi="Times New Roman" w:eastAsia="Times New Roman" w:cs="Times New Roman"/>
          <w:color w:val="000000"/>
          <w:sz w:val="26"/>
          <w:highlight w:val="none"/>
        </w:rPr>
      </w:r>
      <w:r/>
    </w:p>
    <w:p>
      <w:pPr>
        <w:ind w:left="0" w:right="0" w:firstLine="0"/>
        <w:jc w:val="right"/>
        <w:spacing w:before="0" w:after="0"/>
        <w:rPr>
          <w:rFonts w:ascii="Times New Roman" w:hAnsi="Times New Roman" w:eastAsia="Times New Roman" w:cs="Times New Roman"/>
          <w:color w:val="000000"/>
          <w:sz w:val="26"/>
          <w:szCs w:val="26"/>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highlight w:val="none"/>
        </w:rPr>
      </w:r>
      <w:r>
        <w:rPr>
          <w:rFonts w:ascii="Times New Roman" w:hAnsi="Times New Roman" w:eastAsia="Times New Roman" w:cs="Times New Roman"/>
          <w:color w:val="000000"/>
          <w:sz w:val="26"/>
          <w:highlight w:val="none"/>
        </w:rPr>
      </w:r>
      <w:r/>
    </w:p>
    <w:p>
      <w:pPr>
        <w:ind w:left="0" w:right="0" w:firstLine="0"/>
        <w:jc w:val="right"/>
        <w:spacing w:before="0" w:after="0"/>
        <w:rPr>
          <w:rFonts w:ascii="Times New Roman" w:hAnsi="Times New Roman" w:eastAsia="Times New Roman" w:cs="Times New Roman"/>
          <w:color w:val="000000"/>
          <w:sz w:val="26"/>
          <w:szCs w:val="26"/>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highlight w:val="none"/>
        </w:rPr>
      </w:r>
      <w:r>
        <w:rPr>
          <w:rFonts w:ascii="Times New Roman" w:hAnsi="Times New Roman" w:eastAsia="Times New Roman" w:cs="Times New Roman"/>
          <w:color w:val="000000"/>
          <w:sz w:val="26"/>
          <w:highlight w:val="none"/>
        </w:rPr>
      </w:r>
      <w:r/>
    </w:p>
    <w:p>
      <w:pPr>
        <w:ind w:left="0" w:right="0" w:firstLine="0"/>
        <w:jc w:val="right"/>
        <w:spacing w:before="0" w:after="0"/>
        <w:rPr>
          <w:rFonts w:ascii="Times New Roman" w:hAnsi="Times New Roman" w:eastAsia="Times New Roman" w:cs="Times New Roman"/>
          <w:color w:val="000000"/>
          <w:sz w:val="26"/>
          <w:szCs w:val="26"/>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highlight w:val="none"/>
        </w:rPr>
      </w:r>
      <w:r>
        <w:rPr>
          <w:rFonts w:ascii="Times New Roman" w:hAnsi="Times New Roman" w:eastAsia="Times New Roman" w:cs="Times New Roman"/>
          <w:color w:val="000000"/>
          <w:sz w:val="26"/>
          <w:highlight w:val="none"/>
        </w:rPr>
      </w:r>
      <w:r/>
    </w:p>
    <w:p>
      <w:pPr>
        <w:ind w:left="0" w:right="0" w:firstLine="0"/>
        <w:jc w:val="right"/>
        <w:spacing w:before="0" w:after="0"/>
        <w:rPr>
          <w:rFonts w:ascii="Times New Roman" w:hAnsi="Times New Roman" w:eastAsia="Times New Roman" w:cs="Times New Roman"/>
          <w:color w:val="000000"/>
          <w:sz w:val="26"/>
          <w:szCs w:val="26"/>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highlight w:val="none"/>
        </w:rPr>
      </w:r>
      <w:r>
        <w:rPr>
          <w:rFonts w:ascii="Times New Roman" w:hAnsi="Times New Roman" w:eastAsia="Times New Roman" w:cs="Times New Roman"/>
          <w:color w:val="000000"/>
          <w:sz w:val="26"/>
          <w:highlight w:val="none"/>
        </w:rPr>
      </w:r>
      <w:r/>
    </w:p>
    <w:p>
      <w:pPr>
        <w:ind w:left="0" w:right="0" w:firstLine="0"/>
        <w:jc w:val="right"/>
        <w:spacing w:before="0" w:after="0"/>
        <w:rPr>
          <w:rFonts w:ascii="Times New Roman" w:hAnsi="Times New Roman" w:eastAsia="Times New Roman" w:cs="Times New Roman"/>
          <w:color w:val="000000"/>
          <w:sz w:val="26"/>
          <w:szCs w:val="26"/>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highlight w:val="none"/>
        </w:rPr>
      </w:r>
      <w:r>
        <w:rPr>
          <w:rFonts w:ascii="Times New Roman" w:hAnsi="Times New Roman" w:eastAsia="Times New Roman" w:cs="Times New Roman"/>
          <w:color w:val="000000"/>
          <w:sz w:val="26"/>
          <w:highlight w:val="none"/>
        </w:rPr>
      </w:r>
      <w:r/>
    </w:p>
    <w:p>
      <w:pPr>
        <w:ind w:left="0" w:right="0" w:firstLine="0"/>
        <w:jc w:val="right"/>
        <w:spacing w:before="0" w:after="0"/>
        <w:rPr>
          <w:rFonts w:ascii="Times New Roman" w:hAnsi="Times New Roman" w:eastAsia="Times New Roman" w:cs="Times New Roman"/>
          <w:color w:val="000000"/>
          <w:sz w:val="26"/>
          <w:szCs w:val="26"/>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highlight w:val="none"/>
        </w:rPr>
      </w:r>
      <w:r>
        <w:rPr>
          <w:rFonts w:ascii="Times New Roman" w:hAnsi="Times New Roman" w:eastAsia="Times New Roman" w:cs="Times New Roman"/>
          <w:color w:val="000000"/>
          <w:sz w:val="26"/>
          <w:highlight w:val="none"/>
        </w:rPr>
      </w:r>
      <w:r/>
    </w:p>
    <w:p>
      <w:pPr>
        <w:ind w:left="0" w:right="0" w:firstLine="0"/>
        <w:jc w:val="right"/>
        <w:spacing w:before="0" w:after="0"/>
        <w:rPr>
          <w:rFonts w:ascii="Times New Roman" w:hAnsi="Times New Roman" w:eastAsia="Times New Roman" w:cs="Times New Roman"/>
          <w:color w:val="000000"/>
          <w:sz w:val="26"/>
          <w:szCs w:val="26"/>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highlight w:val="none"/>
        </w:rPr>
      </w:r>
      <w:r>
        <w:rPr>
          <w:rFonts w:ascii="Times New Roman" w:hAnsi="Times New Roman" w:eastAsia="Times New Roman" w:cs="Times New Roman"/>
          <w:color w:val="000000"/>
          <w:sz w:val="26"/>
          <w:highlight w:val="none"/>
        </w:rPr>
      </w:r>
      <w:r/>
    </w:p>
    <w:p>
      <w:pPr>
        <w:ind w:left="0" w:right="0" w:firstLine="0"/>
        <w:jc w:val="right"/>
        <w:spacing w:before="0" w:after="0"/>
        <w:rPr>
          <w:rFonts w:ascii="Times New Roman" w:hAnsi="Times New Roman" w:eastAsia="Times New Roman" w:cs="Times New Roman"/>
          <w:color w:val="000000"/>
          <w:sz w:val="26"/>
          <w:szCs w:val="26"/>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Приложение № 4</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к приказу минобразования</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Ростовской области</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от  29.08.2023  № 814</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Образец согласия на обработку персональных данных участника итогового сочинения (изложения)</w:t>
      </w:r>
      <w:r/>
    </w:p>
    <w:p>
      <w:pPr>
        <w:contextualSpacing/>
        <w:ind w:left="0" w:right="0" w:firstLine="0"/>
        <w:jc w:val="center"/>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СОГЛАСИЕ НА ОБРАБОТКУ ПЕРСОНАЛЬНЫХ ДАННЫХ </w:t>
      </w:r>
      <w:r/>
    </w:p>
    <w:p>
      <w:pPr>
        <w:contextualSpacing/>
        <w:ind w:left="0" w:right="0" w:firstLine="709"/>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Я, _____________________________________________________________________,</w:t>
      </w:r>
      <w:r/>
    </w:p>
    <w:p>
      <w:pPr>
        <w:contextualSpacing/>
        <w:ind w:left="0" w:right="0" w:firstLine="709"/>
        <w:jc w:val="center"/>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vertAlign w:val="superscript"/>
        </w:rPr>
        <w:t xml:space="preserve">(</w:t>
      </w:r>
      <w:r>
        <w:rPr>
          <w:rFonts w:ascii="Times New Roman" w:hAnsi="Times New Roman" w:eastAsia="Times New Roman" w:cs="Times New Roman"/>
          <w:i/>
          <w:color w:val="000000"/>
          <w:sz w:val="26"/>
          <w:vertAlign w:val="superscript"/>
        </w:rPr>
        <w:t xml:space="preserve">ФИО)</w:t>
      </w:r>
      <w:r/>
    </w:p>
    <w:p>
      <w:pPr>
        <w:contextualSpacing/>
        <w:ind w:left="0" w:right="0" w:firstLine="0"/>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паспорт ___________ выдан _______________________________________________,</w:t>
      </w:r>
      <w:r/>
    </w:p>
    <w:p>
      <w:pPr>
        <w:contextualSpacing/>
        <w:ind w:left="0" w:right="0" w:firstLine="709"/>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6"/>
          <w:vertAlign w:val="superscript"/>
        </w:rPr>
        <w:t xml:space="preserve">         (серия, номер)                                                                       (когда и кем выдан)</w:t>
      </w:r>
      <w:r/>
    </w:p>
    <w:p>
      <w:pPr>
        <w:contextualSpacing/>
        <w:ind w:left="0" w:right="0" w:firstLine="0"/>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адрес регистрации:_______________________________________________________,</w:t>
      </w:r>
      <w:r/>
    </w:p>
    <w:p>
      <w:pPr>
        <w:contextualSpacing/>
        <w:ind w:left="0" w:right="0" w:firstLine="0"/>
        <w:jc w:val="both"/>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0"/>
        <w:jc w:val="both"/>
        <w:spacing w:before="240" w:after="240" w:line="283" w:lineRule="atLeast"/>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даю свое согласие </w:t>
      </w:r>
      <w:r>
        <w:rPr>
          <w:rFonts w:ascii="Times New Roman" w:hAnsi="Times New Roman" w:eastAsia="Times New Roman" w:cs="Times New Roman"/>
          <w:color w:val="000000"/>
          <w:sz w:val="26"/>
          <w:highlight w:val="green"/>
          <w:u w:val="single"/>
        </w:rPr>
        <w:t xml:space="preserve">в ГБУ РО «Ростовский областной центр обработки информации в сфере образования»</w:t>
      </w:r>
      <w:r>
        <w:rPr>
          <w:rFonts w:ascii="Times New Roman" w:hAnsi="Times New Roman" w:eastAsia="Times New Roman" w:cs="Times New Roman"/>
          <w:b/>
          <w:color w:val="000000"/>
          <w:sz w:val="26"/>
        </w:rPr>
        <w:t xml:space="preserve"> </w:t>
      </w:r>
      <w:r/>
    </w:p>
    <w:p>
      <w:pPr>
        <w:contextualSpacing/>
        <w:ind w:left="0" w:right="0" w:firstLine="0"/>
        <w:spacing w:before="120" w:after="240" w:line="283" w:lineRule="atLeast"/>
        <w:tabs>
          <w:tab w:val="left" w:pos="4800" w:leader="none"/>
          <w:tab w:val="left" w:pos="6447"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6"/>
          <w:vertAlign w:val="superscript"/>
        </w:rPr>
        <w:tab/>
        <w:t xml:space="preserve">(наименование организации)</w:t>
      </w:r>
      <w:r/>
    </w:p>
    <w:p>
      <w:pPr>
        <w:contextualSpacing/>
        <w:ind w:left="0" w:right="0" w:firstLine="0"/>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w:t>
      </w:r>
      <w:r>
        <w:rPr>
          <w:rFonts w:ascii="Times New Roman" w:hAnsi="Times New Roman" w:eastAsia="Times New Roman" w:cs="Times New Roman"/>
          <w:color w:val="000000"/>
          <w:sz w:val="26"/>
        </w:rPr>
        <w:t xml:space="preserve">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p>
    <w:p>
      <w:pPr>
        <w:contextualSpacing/>
        <w:ind w:left="0" w:right="0" w:firstLine="709"/>
        <w:jc w:val="both"/>
        <w:spacing w:before="240" w:after="24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w:t>
      </w:r>
      <w:r>
        <w:rPr>
          <w:rFonts w:ascii="Times New Roman" w:hAnsi="Times New Roman" w:eastAsia="Times New Roman" w:cs="Times New Roman"/>
          <w:color w:val="000000"/>
          <w:sz w:val="26"/>
        </w:rPr>
        <w:t xml:space="preserve">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w:t>
      </w:r>
      <w:r>
        <w:rPr>
          <w:rFonts w:ascii="Times New Roman" w:hAnsi="Times New Roman" w:eastAsia="Times New Roman" w:cs="Times New Roman"/>
          <w:color w:val="000000"/>
          <w:sz w:val="26"/>
        </w:rPr>
        <w:t xml:space="preserve">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r/>
    </w:p>
    <w:p>
      <w:pPr>
        <w:contextualSpacing/>
        <w:ind w:left="0" w:right="0" w:firstLine="709"/>
        <w:jc w:val="both"/>
        <w:spacing w:before="240" w:after="240" w:line="283" w:lineRule="atLeast"/>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w:t>
      </w:r>
      <w:r>
        <w:rPr>
          <w:rFonts w:ascii="Times New Roman" w:hAnsi="Times New Roman" w:eastAsia="Times New Roman" w:cs="Times New Roman"/>
          <w:color w:val="000000"/>
          <w:sz w:val="26"/>
        </w:rPr>
        <w:t xml:space="preserve">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w:t>
      </w:r>
      <w:r>
        <w:rPr>
          <w:rFonts w:ascii="Times New Roman" w:hAnsi="Times New Roman" w:eastAsia="Times New Roman" w:cs="Times New Roman"/>
          <w:color w:val="000000"/>
          <w:sz w:val="26"/>
        </w:rPr>
        <w:t xml:space="preserve"> Российской Федерации.</w:t>
      </w:r>
      <w:r/>
    </w:p>
    <w:p>
      <w:pPr>
        <w:contextualSpacing/>
        <w:ind w:left="0" w:right="0" w:firstLine="709"/>
        <w:jc w:val="both"/>
        <w:spacing w:before="240" w:after="240" w:line="283" w:lineRule="atLeast"/>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Я проинформирован, что </w:t>
      </w:r>
      <w:r>
        <w:rPr>
          <w:rFonts w:ascii="Times New Roman" w:hAnsi="Times New Roman" w:eastAsia="Times New Roman" w:cs="Times New Roman"/>
          <w:b/>
          <w:color w:val="000000"/>
          <w:sz w:val="26"/>
          <w:u w:val="single"/>
        </w:rPr>
        <w:t xml:space="preserve">ГБУ РО «РОЦОИСО»</w:t>
      </w:r>
      <w:r>
        <w:rPr>
          <w:rFonts w:ascii="Times New Roman" w:hAnsi="Times New Roman" w:eastAsia="Times New Roman" w:cs="Times New Roman"/>
          <w:color w:val="000000"/>
          <w:sz w:val="26"/>
        </w:rPr>
        <w:t xml:space="preserve">гарантирует обработку моих</w:t>
      </w:r>
      <w:r/>
    </w:p>
    <w:p>
      <w:pPr>
        <w:contextualSpacing/>
        <w:ind w:left="0" w:right="0" w:firstLine="709"/>
        <w:spacing w:before="120" w:after="240" w:line="283" w:lineRule="atLeast"/>
        <w:tabs>
          <w:tab w:val="left" w:pos="4800" w:leader="none"/>
          <w:tab w:val="left" w:pos="6447"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6"/>
          <w:vertAlign w:val="superscript"/>
        </w:rPr>
        <w:t xml:space="preserve">                                                                         (наименование организации)</w:t>
      </w:r>
      <w:r/>
    </w:p>
    <w:p>
      <w:pPr>
        <w:contextualSpacing/>
        <w:ind w:left="0" w:right="0" w:firstLine="0"/>
        <w:jc w:val="both"/>
        <w:spacing w:before="240" w:after="240" w:line="283" w:lineRule="atLeast"/>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r/>
    </w:p>
    <w:p>
      <w:pPr>
        <w:contextualSpacing/>
        <w:ind w:left="0" w:right="0" w:firstLine="709"/>
        <w:jc w:val="both"/>
        <w:spacing w:before="240" w:after="240" w:line="283" w:lineRule="atLeast"/>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Данное согласие действует до достижения целей обработки персональных данных или в течение срока хранения информации.</w:t>
      </w:r>
      <w:r/>
    </w:p>
    <w:p>
      <w:pPr>
        <w:contextualSpacing/>
        <w:ind w:left="0" w:right="0" w:firstLine="709"/>
        <w:jc w:val="both"/>
        <w:spacing w:before="240" w:after="240" w:line="283" w:lineRule="atLeast"/>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Данное согласие может быть отозвано в любой момент по моему письменному заявлению. </w:t>
      </w:r>
      <w:r/>
    </w:p>
    <w:p>
      <w:pPr>
        <w:contextualSpacing/>
        <w:ind w:left="0" w:right="0" w:firstLine="709"/>
        <w:jc w:val="both"/>
        <w:spacing w:before="240" w:after="240" w:line="283" w:lineRule="atLeast"/>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Я подтверждаю, что, давая такое согласие, я действую по собственной воле и в своих интересах.</w:t>
      </w:r>
      <w:r/>
    </w:p>
    <w:p>
      <w:pPr>
        <w:contextualSpacing/>
        <w:ind w:left="0" w:right="0" w:firstLine="709"/>
        <w:jc w:val="both"/>
        <w:spacing w:before="240" w:after="240" w:line="283" w:lineRule="atLeast"/>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709"/>
        <w:jc w:val="both"/>
        <w:spacing w:before="240" w:after="240" w:line="283" w:lineRule="atLeast"/>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709"/>
        <w:jc w:val="both"/>
        <w:spacing w:before="240" w:after="240" w:line="283" w:lineRule="atLeast"/>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709"/>
        <w:jc w:val="both"/>
        <w:spacing w:before="240" w:after="240" w:line="283" w:lineRule="atLeast"/>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«____» ___________ 20__ г.                     _____________ /_____________/</w:t>
      </w:r>
      <w:r/>
    </w:p>
    <w:p>
      <w:pPr>
        <w:contextualSpacing/>
        <w:ind w:left="0" w:right="0" w:firstLine="709"/>
        <w:jc w:val="both"/>
        <w:spacing w:before="240" w:after="240" w:line="283" w:lineRule="atLeast"/>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6"/>
        </w:rPr>
        <w:t xml:space="preserve">                                                                        Подпись          Расшифровка </w:t>
      </w:r>
      <w:r/>
    </w:p>
    <w:p>
      <w:pPr>
        <w:contextualSpacing/>
        <w:ind w:left="0" w:right="0" w:firstLine="709"/>
        <w:jc w:val="both"/>
        <w:spacing w:before="240" w:after="240" w:line="283" w:lineRule="atLeast"/>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6"/>
        </w:rPr>
        <w:t xml:space="preserve">                                                                                                    подписи</w:t>
      </w:r>
      <w:r/>
    </w:p>
    <w:p>
      <w:pPr>
        <w:contextualSpacing/>
        <w:ind w:left="0" w:right="0" w:firstLine="0"/>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0"/>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0"/>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contextualSpacing/>
        <w:ind w:left="0" w:right="0" w:firstLine="0"/>
        <w:spacing w:before="0" w:after="20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u w:val="single"/>
        </w:rPr>
        <w:t xml:space="preserve">Не возражаю</w:t>
      </w:r>
      <w:r>
        <w:rPr>
          <w:rFonts w:ascii="Times New Roman" w:hAnsi="Times New Roman" w:eastAsia="Times New Roman" w:cs="Times New Roman"/>
          <w:color w:val="000000"/>
          <w:sz w:val="26"/>
        </w:rPr>
        <w:t xml:space="preserve"> (согласие родителей (законных представителей) несовершеннолетних обучающихся)</w:t>
      </w:r>
      <w:r/>
    </w:p>
    <w:p>
      <w:pPr>
        <w:contextualSpacing/>
        <w:ind w:left="0" w:right="0" w:firstLine="709"/>
        <w:jc w:val="both"/>
        <w:spacing w:before="240" w:after="240" w:line="283" w:lineRule="atLeast"/>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«____» ___________ 20__ г.                     _____________ /_____________/</w:t>
      </w:r>
      <w:r/>
    </w:p>
    <w:p>
      <w:pPr>
        <w:contextualSpacing/>
        <w:ind w:left="0" w:right="0" w:firstLine="709"/>
        <w:jc w:val="both"/>
        <w:spacing w:before="240" w:after="240" w:line="283" w:lineRule="atLeast"/>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6"/>
        </w:rPr>
        <w:t xml:space="preserve">                                                                        Подпись          Расшифровка </w:t>
      </w:r>
      <w:r/>
    </w:p>
    <w:p>
      <w:pPr>
        <w:contextualSpacing/>
        <w:ind w:left="0" w:right="0" w:firstLine="709"/>
        <w:jc w:val="both"/>
        <w:spacing w:before="240" w:after="240" w:line="283" w:lineRule="atLeast"/>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6"/>
        </w:rPr>
        <w:t xml:space="preserve">                                                                                                    подписи</w:t>
      </w:r>
      <w:r/>
    </w:p>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right"/>
        <w:spacing w:before="0" w:after="0"/>
        <w:rPr>
          <w:rFonts w:ascii="Calibri" w:hAnsi="Calibri" w:eastAsia="Calibri" w:cs="Calibri"/>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p>
    <w:p>
      <w:pPr>
        <w:ind w:left="0" w:right="0" w:firstLine="0"/>
        <w:jc w:val="right"/>
        <w:spacing w:before="0" w:after="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p>
    <w:p>
      <w:pPr>
        <w:ind w:left="0" w:right="0" w:firstLine="0"/>
        <w:jc w:val="right"/>
        <w:spacing w:before="0" w:after="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p>
    <w:p>
      <w:pPr>
        <w:ind w:left="0" w:right="0" w:firstLine="0"/>
        <w:jc w:val="right"/>
        <w:spacing w:before="0" w:after="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p>
    <w:p>
      <w:pPr>
        <w:ind w:left="0" w:right="0" w:firstLine="0"/>
        <w:jc w:val="right"/>
        <w:spacing w:before="0" w:after="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p>
    <w:p>
      <w:pPr>
        <w:ind w:left="0" w:right="0" w:firstLine="0"/>
        <w:jc w:val="right"/>
        <w:spacing w:before="0" w:after="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p>
    <w:p>
      <w:pPr>
        <w:ind w:left="0" w:right="0" w:firstLine="0"/>
        <w:jc w:val="right"/>
        <w:spacing w:before="0" w:after="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p>
    <w:p>
      <w:pPr>
        <w:ind w:left="0" w:right="0" w:firstLine="0"/>
        <w:jc w:val="right"/>
        <w:spacing w:before="0" w:after="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p>
    <w:p>
      <w:pPr>
        <w:ind w:left="0" w:right="0" w:firstLine="0"/>
        <w:jc w:val="right"/>
        <w:spacing w:before="0" w:after="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p>
    <w:p>
      <w:pPr>
        <w:ind w:left="0" w:right="0" w:firstLine="0"/>
        <w:jc w:val="right"/>
        <w:spacing w:before="0" w:after="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p>
    <w:p>
      <w:pPr>
        <w:ind w:left="0" w:right="0" w:firstLine="0"/>
        <w:jc w:val="right"/>
        <w:spacing w:before="0" w:after="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p>
    <w:p>
      <w:pPr>
        <w:ind w:left="0" w:right="0" w:firstLine="0"/>
        <w:jc w:val="right"/>
        <w:spacing w:before="0" w:after="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p>
    <w:p>
      <w:pPr>
        <w:ind w:left="0" w:right="0" w:firstLine="0"/>
        <w:jc w:val="right"/>
        <w:spacing w:before="0" w:after="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Приложение № 5</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 приказу минобразования</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Ростовской области</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от 29.08.2023  № 814</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center"/>
        <w:spacing w:before="0" w:after="0"/>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Образец согласия на обработку персональных данных лица, аккредитованного </w:t>
      </w:r>
      <w:r>
        <w:rPr>
          <w:rFonts w:ascii="Calibri" w:hAnsi="Calibri" w:eastAsia="Calibri" w:cs="Calibri"/>
          <w:sz w:val="22"/>
        </w:rPr>
      </w:r>
      <w:r/>
    </w:p>
    <w:p>
      <w:pPr>
        <w:ind w:left="0" w:right="0" w:firstLine="0"/>
        <w:jc w:val="center"/>
        <w:spacing w:before="0" w:after="0"/>
        <w:rPr>
          <w:rFonts w:ascii="Calibri" w:hAnsi="Calibri" w:eastAsia="Calibri" w:cs="Calibri"/>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качестве общественного наблюдателя</w:t>
      </w:r>
      <w:r/>
    </w:p>
    <w:p>
      <w:pPr>
        <w:contextualSpacing/>
        <w:ind w:left="0" w:right="0" w:firstLine="0"/>
        <w:jc w:val="center"/>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СОГЛАСИЕ НА ОБРАБОТКУ ПЕРСОНАЛЬНЫХ ДАННЫХ </w:t>
      </w:r>
      <w:r/>
    </w:p>
    <w:p>
      <w:pPr>
        <w:contextualSpacing/>
        <w:ind w:left="0" w:right="0" w:firstLine="0"/>
        <w:jc w:val="center"/>
        <w:spacing w:before="24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tbl>
      <w:tblPr>
        <w:tblStyle w:val="68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311"/>
        <w:gridCol w:w="408"/>
        <w:gridCol w:w="1761"/>
        <w:gridCol w:w="562"/>
        <w:gridCol w:w="5934"/>
      </w:tblGrid>
      <w:tr>
        <w:trPr>
          <w:trHeight w:val="407"/>
        </w:trPr>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311" w:type="dxa"/>
            <w:vAlign w:val="top"/>
            <w:textDirection w:val="lrTb"/>
            <w:noWrap w:val="false"/>
          </w:tcPr>
          <w:p>
            <w:pPr>
              <w:contextualSpacing/>
              <w:ind w:left="0" w:right="0" w:firstLine="0"/>
              <w:jc w:val="center"/>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Я,</w:t>
            </w:r>
            <w:r/>
          </w:p>
        </w:tc>
        <w:tc>
          <w:tcPr>
            <w:gridSpan w:val="4"/>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8664" w:type="dxa"/>
            <w:vAlign w:val="bottom"/>
            <w:textDirection w:val="lrTb"/>
            <w:noWrap w:val="false"/>
          </w:tcPr>
          <w:p>
            <w:pPr>
              <w:contextualSpacing/>
              <w:ind w:left="0" w:right="0" w:firstLine="0"/>
              <w:jc w:val="center"/>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6"/>
              </w:rPr>
              <w:t xml:space="preserve">_______________________________________________________________________________________________________________</w:t>
            </w:r>
            <w:r/>
          </w:p>
          <w:p>
            <w:pPr>
              <w:contextualSpacing/>
              <w:ind w:left="0" w:right="0" w:firstLine="0"/>
              <w:jc w:val="center"/>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3"/>
              </w:rPr>
              <w:t xml:space="preserve">(ФИО)</w:t>
            </w:r>
            <w:r/>
          </w:p>
        </w:tc>
      </w:tr>
      <w:tr>
        <w:trPr>
          <w:trHeight w:val="413"/>
        </w:trPr>
        <w:tc>
          <w:tcPr>
            <w:gridSpan w:val="2"/>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720" w:type="dxa"/>
            <w:vAlign w:val="top"/>
            <w:textDirection w:val="lrTb"/>
            <w:noWrap w:val="false"/>
          </w:tcPr>
          <w:p>
            <w:pPr>
              <w:contextualSpacing/>
              <w:ind w:left="0" w:right="0" w:firstLine="0"/>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паспорт</w:t>
            </w: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761" w:type="dxa"/>
            <w:vAlign w:val="bottom"/>
            <w:textDirection w:val="lrTb"/>
            <w:noWrap w:val="false"/>
          </w:tcPr>
          <w:p>
            <w:pPr>
              <w:contextualSpacing/>
              <w:ind w:left="0" w:right="0" w:firstLine="0"/>
              <w:jc w:val="center"/>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6"/>
              </w:rPr>
              <w:t xml:space="preserve">_________________________</w:t>
            </w:r>
            <w:r/>
          </w:p>
          <w:p>
            <w:pPr>
              <w:contextualSpacing/>
              <w:ind w:left="0" w:right="0" w:firstLine="0"/>
              <w:jc w:val="center"/>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3"/>
              </w:rPr>
              <w:t xml:space="preserve">(серия, номер)</w:t>
            </w: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562" w:type="dxa"/>
            <w:vAlign w:val="top"/>
            <w:textDirection w:val="lrTb"/>
            <w:noWrap w:val="false"/>
          </w:tcPr>
          <w:p>
            <w:pPr>
              <w:contextualSpacing/>
              <w:ind w:left="0" w:right="0" w:firstLine="0"/>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выдан</w:t>
            </w: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5934" w:type="dxa"/>
            <w:vAlign w:val="bottom"/>
            <w:textDirection w:val="lrTb"/>
            <w:noWrap w:val="false"/>
          </w:tcPr>
          <w:p>
            <w:pPr>
              <w:contextualSpacing/>
              <w:ind w:left="0" w:right="0" w:firstLine="0"/>
              <w:jc w:val="center"/>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6"/>
              </w:rPr>
              <w:t xml:space="preserve">_______________________________________________________________________________</w:t>
            </w:r>
            <w:r/>
          </w:p>
          <w:p>
            <w:pPr>
              <w:contextualSpacing/>
              <w:ind w:left="0" w:right="0" w:firstLine="0"/>
              <w:jc w:val="center"/>
              <w:spacing w:before="0" w:after="0" w:line="28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3"/>
              </w:rPr>
              <w:t xml:space="preserve">(когда и кем выдан)</w:t>
            </w:r>
            <w:r/>
          </w:p>
        </w:tc>
      </w:tr>
      <w:tr>
        <w:trPr>
          <w:trHeight w:val="419"/>
        </w:trPr>
        <w:tc>
          <w:tcPr>
            <w:gridSpan w:val="5"/>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8976" w:type="dxa"/>
            <w:vAlign w:val="center"/>
            <w:textDirection w:val="lrTb"/>
            <w:noWrap w:val="false"/>
          </w:tcPr>
          <w:p>
            <w:pPr>
              <w:contextualSpacing/>
              <w:ind w:left="0" w:right="0" w:firstLine="0"/>
              <w:spacing w:before="0" w:after="0" w:line="283" w:lineRule="atLeast"/>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адрес регистрации:_________________________________________________________________,</w:t>
            </w:r>
            <w:r>
              <w:rPr>
                <w:rFonts w:ascii="Times New Roman" w:hAnsi="Times New Roman" w:cs="Times New Roman"/>
                <w:sz w:val="24"/>
                <w:szCs w:val="24"/>
              </w:rPr>
            </w:r>
            <w:r/>
          </w:p>
        </w:tc>
      </w:tr>
      <w:tr>
        <w:trPr>
          <w:trHeight w:val="365"/>
        </w:trPr>
        <w:tc>
          <w:tcPr>
            <w:gridSpan w:val="5"/>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8976" w:type="dxa"/>
            <w:vAlign w:val="center"/>
            <w:textDirection w:val="lrTb"/>
            <w:noWrap w:val="false"/>
          </w:tcPr>
          <w:p>
            <w:pPr>
              <w:contextualSpacing/>
              <w:ind w:left="0" w:right="0" w:firstLine="0"/>
              <w:jc w:val="both"/>
              <w:spacing w:before="0" w:after="0" w:line="283" w:lineRule="atLeast"/>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даю свое согласие на обработку </w:t>
            </w:r>
            <w:r>
              <w:rPr>
                <w:rFonts w:ascii="Times New Roman" w:hAnsi="Times New Roman" w:eastAsia="Times New Roman" w:cs="Times New Roman"/>
                <w:color w:val="000000"/>
                <w:sz w:val="24"/>
                <w:szCs w:val="24"/>
                <w:u w:val="single"/>
              </w:rPr>
              <w:t xml:space="preserve">в ГБУ РО «РОЦОИСО» </w:t>
            </w:r>
            <w:r>
              <w:rPr>
                <w:rFonts w:ascii="Times New Roman" w:hAnsi="Times New Roman" w:eastAsia="Times New Roman" w:cs="Times New Roman"/>
                <w:color w:val="000000"/>
                <w:sz w:val="24"/>
                <w:szCs w:val="24"/>
              </w:rPr>
              <w:t xml:space="preserve">моих персональных данных, </w:t>
            </w:r>
            <w:r>
              <w:rPr>
                <w:rFonts w:ascii="Times New Roman" w:hAnsi="Times New Roman" w:cs="Times New Roman"/>
                <w:sz w:val="24"/>
                <w:szCs w:val="24"/>
              </w:rPr>
            </w:r>
            <w:r/>
          </w:p>
          <w:p>
            <w:pPr>
              <w:contextualSpacing/>
              <w:ind w:left="0" w:right="0" w:firstLine="0"/>
              <w:jc w:val="both"/>
              <w:spacing w:before="0" w:after="0" w:line="283" w:lineRule="atLeast"/>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(наименование организации</w:t>
            </w:r>
            <w:r>
              <w:rPr>
                <w:rFonts w:ascii="Times New Roman" w:hAnsi="Times New Roman" w:eastAsia="Times New Roman" w:cs="Times New Roman"/>
                <w:color w:val="000000"/>
                <w:sz w:val="24"/>
                <w:szCs w:val="24"/>
              </w:rPr>
              <w:t xml:space="preserve">)</w:t>
            </w:r>
            <w:r>
              <w:rPr>
                <w:rFonts w:ascii="Times New Roman" w:hAnsi="Times New Roman" w:cs="Times New Roman"/>
                <w:sz w:val="24"/>
                <w:szCs w:val="24"/>
              </w:rPr>
            </w:r>
            <w:r/>
          </w:p>
        </w:tc>
      </w:tr>
      <w:tr>
        <w:trPr>
          <w:trHeight w:val="3612"/>
        </w:trPr>
        <w:tc>
          <w:tcPr>
            <w:gridSpan w:val="5"/>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8976" w:type="dxa"/>
            <w:vAlign w:val="center"/>
            <w:textDirection w:val="lrTb"/>
            <w:noWrap w:val="false"/>
          </w:tcPr>
          <w:p>
            <w:pPr>
              <w:contextualSpacing/>
              <w:ind w:left="0" w:right="0" w:firstLine="0"/>
              <w:jc w:val="both"/>
              <w:spacing w:before="0" w:after="0" w:line="283" w:lineRule="atLeast"/>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месте работы.</w:t>
            </w:r>
            <w:r>
              <w:rPr>
                <w:rFonts w:ascii="Times New Roman" w:hAnsi="Times New Roman" w:eastAsia="Times New Roman" w:cs="Times New Roman"/>
                <w:color w:val="000000"/>
                <w:sz w:val="24"/>
                <w:szCs w:val="24"/>
              </w:rPr>
              <w:t xml:space="preserve"> </w:t>
            </w:r>
            <w:r>
              <w:rPr>
                <w:rFonts w:ascii="Times New Roman" w:hAnsi="Times New Roman" w:eastAsia="Calibri" w:cs="Times New Roman"/>
                <w:sz w:val="24"/>
                <w:szCs w:val="24"/>
              </w:rPr>
            </w:r>
            <w:r/>
          </w:p>
          <w:p>
            <w:pPr>
              <w:contextualSpacing/>
              <w:ind w:left="0" w:right="0" w:firstLine="0"/>
              <w:jc w:val="both"/>
              <w:spacing w:before="0" w:after="0" w:line="283" w:lineRule="atLeast"/>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Я даю согласие на использование персональных данных исключительно в целях привлечения меня в качестве общественного наблюдателя за соблюдением процедуры проведения итогового сочинения (изложения) как условия допуска к государственной итоговой аттестации на</w:t>
            </w:r>
            <w:r>
              <w:rPr>
                <w:rFonts w:ascii="Times New Roman" w:hAnsi="Times New Roman" w:eastAsia="Times New Roman" w:cs="Times New Roman"/>
                <w:color w:val="000000"/>
                <w:sz w:val="24"/>
                <w:szCs w:val="24"/>
              </w:rPr>
              <w:t xml:space="preserve"> всех этапах проведения итогового сочинения (изложения) в общеобразовательных организациях Ростовской области.</w:t>
            </w:r>
            <w:r>
              <w:rPr>
                <w:rFonts w:ascii="Times New Roman" w:hAnsi="Times New Roman" w:eastAsia="Times New Roman" w:cs="Times New Roman"/>
                <w:color w:val="000000"/>
                <w:sz w:val="24"/>
                <w:szCs w:val="24"/>
              </w:rPr>
              <w:t xml:space="preserve"> </w:t>
            </w:r>
            <w:r>
              <w:rPr>
                <w:rFonts w:ascii="Times New Roman" w:hAnsi="Times New Roman" w:eastAsia="Calibri" w:cs="Times New Roman"/>
                <w:sz w:val="24"/>
                <w:szCs w:val="24"/>
              </w:rPr>
            </w:r>
            <w:r/>
          </w:p>
          <w:p>
            <w:pPr>
              <w:contextualSpacing/>
              <w:ind w:left="0" w:right="0" w:firstLine="0"/>
              <w:jc w:val="both"/>
              <w:spacing w:before="0" w:after="0" w:line="283" w:lineRule="atLeast"/>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Настоящее согласие предоставляется мной на осуществление действий в отношении моих персональных данных, предусмотренных действующим законодательством Российской Федерации.</w:t>
            </w:r>
            <w:r>
              <w:rPr>
                <w:rFonts w:ascii="Times New Roman" w:hAnsi="Times New Roman" w:eastAsia="Times New Roman" w:cs="Times New Roman"/>
                <w:color w:val="000000"/>
                <w:sz w:val="24"/>
                <w:szCs w:val="24"/>
              </w:rPr>
              <w:t xml:space="preserve"> </w:t>
            </w:r>
            <w:r>
              <w:rPr>
                <w:rFonts w:ascii="Times New Roman" w:hAnsi="Times New Roman" w:eastAsia="Calibri" w:cs="Times New Roman"/>
                <w:sz w:val="24"/>
                <w:szCs w:val="24"/>
              </w:rPr>
            </w:r>
            <w:r/>
          </w:p>
          <w:p>
            <w:pPr>
              <w:contextualSpacing/>
              <w:ind w:left="0" w:right="0" w:firstLine="0"/>
              <w:jc w:val="both"/>
              <w:spacing w:before="0" w:after="0" w:line="283" w:lineRule="atLeast"/>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Я проинформирован(а), </w:t>
            </w:r>
            <w:r>
              <w:rPr>
                <w:rFonts w:ascii="Times New Roman" w:hAnsi="Times New Roman" w:eastAsia="Times New Roman" w:cs="Times New Roman"/>
                <w:color w:val="000000"/>
                <w:sz w:val="24"/>
                <w:szCs w:val="24"/>
                <w:u w:val="single"/>
              </w:rPr>
              <w:t xml:space="preserve">что ГБУ РО «РОЦОИСО» </w:t>
            </w:r>
            <w:r>
              <w:rPr>
                <w:rFonts w:ascii="Times New Roman" w:hAnsi="Times New Roman" w:eastAsia="Times New Roman" w:cs="Times New Roman"/>
                <w:color w:val="000000"/>
                <w:sz w:val="24"/>
                <w:szCs w:val="24"/>
              </w:rPr>
              <w:t xml:space="preserve">гарантирует обработку моих </w:t>
            </w:r>
            <w:r>
              <w:rPr>
                <w:rFonts w:ascii="Times New Roman" w:hAnsi="Times New Roman" w:eastAsia="Times New Roman" w:cs="Times New Roman"/>
                <w:color w:val="000000"/>
                <w:sz w:val="24"/>
                <w:szCs w:val="24"/>
              </w:rPr>
              <w:t xml:space="preserve">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r>
              <w:rPr>
                <w:rFonts w:ascii="Times New Roman" w:hAnsi="Times New Roman" w:cs="Times New Roman"/>
                <w:sz w:val="24"/>
                <w:szCs w:val="24"/>
              </w:rPr>
            </w:r>
            <w:r/>
          </w:p>
          <w:p>
            <w:pPr>
              <w:contextualSpacing/>
              <w:ind w:left="0" w:right="0" w:firstLine="0"/>
              <w:jc w:val="both"/>
              <w:spacing w:before="0" w:after="0" w:line="283" w:lineRule="atLeast"/>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   Данное согласие действует до достижения целей обработки персональных данных или в течение срока хранения информации.</w:t>
            </w:r>
            <w:r>
              <w:rPr>
                <w:rFonts w:ascii="Times New Roman" w:hAnsi="Times New Roman" w:cs="Times New Roman"/>
                <w:sz w:val="24"/>
                <w:szCs w:val="24"/>
              </w:rPr>
            </w:r>
            <w:r/>
          </w:p>
          <w:p>
            <w:pPr>
              <w:contextualSpacing/>
              <w:ind w:left="0" w:right="0" w:firstLine="0"/>
              <w:jc w:val="both"/>
              <w:spacing w:before="0" w:after="0" w:line="283" w:lineRule="atLeast"/>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Данное согласие может быть отозвано в любой момент по моему письменному заявлению.</w:t>
            </w:r>
            <w:r>
              <w:rPr>
                <w:rFonts w:ascii="Times New Roman" w:hAnsi="Times New Roman" w:cs="Times New Roman"/>
                <w:sz w:val="24"/>
                <w:szCs w:val="24"/>
              </w:rPr>
            </w:r>
            <w:r/>
          </w:p>
          <w:p>
            <w:pPr>
              <w:contextualSpacing/>
              <w:ind w:left="0" w:right="0" w:firstLine="0"/>
              <w:jc w:val="both"/>
              <w:spacing w:before="0" w:after="0" w:line="283" w:lineRule="atLeast"/>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Я подтверждаю, что, давая такое согласие, я действую по собственной воле и в своих интересах.</w:t>
            </w:r>
            <w:r>
              <w:rPr>
                <w:rFonts w:ascii="Times New Roman" w:hAnsi="Times New Roman" w:cs="Times New Roman"/>
                <w:sz w:val="24"/>
                <w:szCs w:val="24"/>
              </w:rPr>
            </w:r>
            <w:r/>
          </w:p>
          <w:p>
            <w:pPr>
              <w:contextualSpacing/>
              <w:ind w:left="0" w:right="0" w:firstLine="0"/>
              <w:jc w:val="both"/>
              <w:spacing w:before="0" w:after="0" w:line="283" w:lineRule="atLeast"/>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rFonts w:ascii="Times New Roman" w:hAnsi="Times New Roman" w:cs="Times New Roman"/>
                <w:sz w:val="24"/>
                <w:szCs w:val="24"/>
              </w:rPr>
            </w:r>
            <w:r/>
          </w:p>
          <w:p>
            <w:pPr>
              <w:contextualSpacing/>
              <w:ind w:left="0" w:right="0" w:firstLine="0"/>
              <w:jc w:val="both"/>
              <w:spacing w:before="0" w:after="0" w:line="283" w:lineRule="atLeast"/>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r/>
          </w:p>
          <w:p>
            <w:pPr>
              <w:contextualSpacing/>
              <w:ind w:left="0" w:right="0" w:firstLine="0"/>
              <w:jc w:val="both"/>
              <w:spacing w:before="0" w:after="0" w:line="283" w:lineRule="atLeast"/>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"____" ___________ 20__ г. _____________ /_____________/</w:t>
            </w:r>
            <w:r>
              <w:rPr>
                <w:rFonts w:ascii="Times New Roman" w:hAnsi="Times New Roman" w:cs="Times New Roman"/>
                <w:sz w:val="24"/>
                <w:szCs w:val="24"/>
              </w:rPr>
            </w:r>
            <w:r/>
          </w:p>
          <w:p>
            <w:pPr>
              <w:contextualSpacing/>
              <w:ind w:left="0" w:right="0" w:firstLine="0"/>
              <w:jc w:val="both"/>
              <w:spacing w:before="0" w:after="0" w:line="283" w:lineRule="atLeast"/>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Подпись                Расшифровка подписи</w:t>
            </w:r>
            <w:r>
              <w:rPr>
                <w:rFonts w:ascii="Times New Roman" w:hAnsi="Times New Roman" w:cs="Times New Roman"/>
                <w:sz w:val="24"/>
                <w:szCs w:val="24"/>
              </w:rPr>
            </w:r>
            <w:r/>
          </w:p>
          <w:p>
            <w:pPr>
              <w:contextualSpacing/>
              <w:ind w:left="0" w:right="0" w:firstLine="0"/>
              <w:jc w:val="both"/>
              <w:spacing w:before="0" w:after="0" w:line="283" w:lineRule="atLeast"/>
              <w:rPr>
                <w:rFonts w:ascii="Times New Roman" w:hAnsi="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r>
            <w:r>
              <w:rPr>
                <w:rFonts w:ascii="Times New Roman" w:hAnsi="Times New Roman" w:cs="Times New Roman"/>
                <w:sz w:val="24"/>
                <w:szCs w:val="24"/>
              </w:rPr>
            </w:r>
            <w:r/>
          </w:p>
          <w:p>
            <w:pPr>
              <w:contextualSpacing/>
              <w:ind w:left="0" w:right="0" w:firstLine="0"/>
              <w:jc w:val="both"/>
              <w:spacing w:before="0" w:after="0" w:line="283" w:lineRule="atLeast"/>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Calibri" w:cs="Times New Roman"/>
                <w:sz w:val="24"/>
                <w:szCs w:val="24"/>
              </w:rPr>
            </w:r>
            <w:r>
              <w:rPr>
                <w:rFonts w:ascii="Times New Roman" w:hAnsi="Times New Roman" w:eastAsia="Calibri" w:cs="Times New Roman"/>
                <w:sz w:val="24"/>
                <w:szCs w:val="24"/>
              </w:rPr>
            </w:r>
            <w:r/>
          </w:p>
          <w:p>
            <w:pPr>
              <w:contextualSpacing/>
              <w:ind w:left="0" w:right="0" w:firstLine="0"/>
              <w:jc w:val="both"/>
              <w:spacing w:before="0" w:after="0" w:line="283" w:lineRule="atLeast"/>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Calibri" w:cs="Times New Roman"/>
                <w:sz w:val="24"/>
                <w:szCs w:val="24"/>
              </w:rPr>
            </w:r>
            <w:r>
              <w:rPr>
                <w:rFonts w:ascii="Times New Roman" w:hAnsi="Times New Roman" w:eastAsia="Calibri" w:cs="Times New Roman"/>
                <w:sz w:val="24"/>
                <w:szCs w:val="24"/>
              </w:rPr>
            </w:r>
            <w:r/>
          </w:p>
          <w:p>
            <w:pPr>
              <w:contextualSpacing/>
              <w:ind w:left="0" w:right="0" w:firstLine="0"/>
              <w:jc w:val="both"/>
              <w:spacing w:before="0" w:after="0" w:line="283" w:lineRule="atLeast"/>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Calibri" w:cs="Times New Roman"/>
                <w:sz w:val="24"/>
                <w:szCs w:val="24"/>
              </w:rPr>
            </w:r>
            <w:r>
              <w:rPr>
                <w:rFonts w:ascii="Times New Roman" w:hAnsi="Times New Roman" w:eastAsia="Calibri" w:cs="Times New Roman"/>
                <w:sz w:val="24"/>
                <w:szCs w:val="24"/>
              </w:rPr>
            </w:r>
            <w:r/>
          </w:p>
          <w:p>
            <w:pPr>
              <w:contextualSpacing/>
              <w:ind w:left="0" w:right="0" w:firstLine="0"/>
              <w:jc w:val="both"/>
              <w:spacing w:before="0" w:after="0" w:line="283" w:lineRule="atLeast"/>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Calibri" w:cs="Times New Roman"/>
                <w:sz w:val="24"/>
                <w:szCs w:val="24"/>
              </w:rPr>
            </w:r>
            <w:r>
              <w:rPr>
                <w:rFonts w:ascii="Times New Roman" w:hAnsi="Times New Roman" w:eastAsia="Calibri" w:cs="Times New Roman"/>
                <w:sz w:val="24"/>
                <w:szCs w:val="24"/>
              </w:rPr>
            </w:r>
            <w:r/>
          </w:p>
          <w:p>
            <w:pPr>
              <w:contextualSpacing/>
              <w:ind w:left="0" w:right="0" w:firstLine="0"/>
              <w:jc w:val="both"/>
              <w:spacing w:before="0" w:after="0" w:line="283" w:lineRule="atLeast"/>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r/>
          </w:p>
        </w:tc>
      </w:tr>
    </w:tbl>
    <w:p>
      <w:pPr>
        <w:ind w:left="0" w:right="0" w:firstLine="0"/>
        <w:jc w:val="center"/>
        <w:spacing w:before="24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Приложение № 6</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 приказу минобразования</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Ростовской области</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от 29.08.2023  № 814</w:t>
      </w:r>
      <w:r/>
    </w:p>
    <w:p>
      <w:pPr>
        <w:ind w:left="0" w:right="0" w:firstLine="0"/>
        <w:spacing w:before="0" w:after="200" w:line="253" w:lineRule="atLeast"/>
        <w:tabs>
          <w:tab w:val="left" w:pos="414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center"/>
        <w:spacing w:before="0" w:after="200" w:line="253" w:lineRule="atLeast"/>
        <w:tabs>
          <w:tab w:val="left" w:pos="414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Сопроводительный бланк к материалам итогового сочинения (изложения) после его проведения</w:t>
      </w:r>
      <w:r/>
    </w:p>
    <w:p>
      <w:pPr>
        <w:ind w:left="0" w:right="0" w:firstLine="0"/>
        <w:jc w:val="center"/>
        <w:spacing w:before="0" w:after="200" w:line="253" w:lineRule="atLeast"/>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5934075" cy="3048000"/>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292702" name=""/>
                        <pic:cNvPicPr>
                          <a:picLocks noChangeAspect="1"/>
                        </pic:cNvPicPr>
                        <pic:nvPr/>
                      </pic:nvPicPr>
                      <pic:blipFill>
                        <a:blip r:embed="rId23"/>
                        <a:stretch/>
                      </pic:blipFill>
                      <pic:spPr bwMode="auto">
                        <a:xfrm>
                          <a:off x="0" y="0"/>
                          <a:ext cx="5934074" cy="304799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 o:spid="_x0000_s18" type="#_x0000_t75" style="width:467.3pt;height:240.0pt;mso-wrap-distance-left:0.0pt;mso-wrap-distance-top:0.0pt;mso-wrap-distance-right:0.0pt;mso-wrap-distance-bottom:0.0pt;" stroked="false">
                <v:path textboxrect="0,0,0,0"/>
                <v:imagedata r:id="rId23" o:title=""/>
              </v:shape>
            </w:pict>
          </mc:Fallback>
        </mc:AlternateConten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before="0" w:after="200" w:line="85"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6"/>
        </w:rPr>
        <w:t xml:space="preserve"> </w:t>
      </w:r>
      <w:r/>
    </w:p>
    <w:p>
      <w:pPr>
        <w:ind w:firstLine="0"/>
        <w:jc w:val="center"/>
        <w:rPr>
          <w:rFonts w:ascii="Times New Roman" w:hAnsi="Times New Roman" w:cs="Times New Roman"/>
        </w:rPr>
      </w:pPr>
      <w:r>
        <w:rPr>
          <w:rFonts w:ascii="Times New Roman" w:hAnsi="Times New Roman" w:cs="Times New Roman"/>
        </w:rPr>
      </w:r>
      <w:r/>
    </w:p>
    <w:sectPr>
      <w:headerReference w:type="default" r:id="rId9"/>
      <w:footnotePr/>
      <w:endnotePr/>
      <w:type w:val="nextPage"/>
      <w:pgSz w:w="11906" w:h="16838" w:orient="portrait"/>
      <w:pgMar w:top="992" w:right="567" w:bottom="113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Arial Unicode MS">
    <w:panose1 w:val="020B0604020202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84" w:hanging="375"/>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
    <w:multiLevelType w:val="hybridMultilevel"/>
    <w:lvl w:ilvl="0">
      <w:start w:val="11"/>
      <w:numFmt w:val="decimal"/>
      <w:isLgl w:val="false"/>
      <w:suff w:val="tab"/>
      <w:lvlText w:val="%1."/>
      <w:lvlJc w:val="left"/>
      <w:pPr>
        <w:ind w:left="765" w:hanging="375"/>
      </w:pPr>
      <w:rPr>
        <w:rFonts w:ascii="Times New Roman" w:hAnsi="Times New Roman" w:eastAsia="Times New Roman" w:cs="Times New Roman"/>
        <w:sz w:val="28"/>
      </w:rPr>
    </w:lvl>
    <w:lvl w:ilvl="1">
      <w:start w:val="1"/>
      <w:numFmt w:val="lowerLetter"/>
      <w:isLgl w:val="false"/>
      <w:suff w:val="tab"/>
      <w:lvlText w:val="%2."/>
      <w:lvlJc w:val="left"/>
      <w:pPr>
        <w:ind w:left="1470" w:hanging="360"/>
      </w:pPr>
    </w:lvl>
    <w:lvl w:ilvl="2">
      <w:start w:val="1"/>
      <w:numFmt w:val="lowerRoman"/>
      <w:isLgl w:val="false"/>
      <w:suff w:val="tab"/>
      <w:lvlText w:val="%3."/>
      <w:lvlJc w:val="right"/>
      <w:pPr>
        <w:ind w:left="2190" w:hanging="180"/>
      </w:pPr>
    </w:lvl>
    <w:lvl w:ilvl="3">
      <w:start w:val="1"/>
      <w:numFmt w:val="decimal"/>
      <w:isLgl w:val="false"/>
      <w:suff w:val="tab"/>
      <w:lvlText w:val="%4."/>
      <w:lvlJc w:val="left"/>
      <w:pPr>
        <w:ind w:left="2910" w:hanging="360"/>
      </w:pPr>
    </w:lvl>
    <w:lvl w:ilvl="4">
      <w:start w:val="1"/>
      <w:numFmt w:val="lowerLetter"/>
      <w:isLgl w:val="false"/>
      <w:suff w:val="tab"/>
      <w:lvlText w:val="%5."/>
      <w:lvlJc w:val="left"/>
      <w:pPr>
        <w:ind w:left="3630" w:hanging="360"/>
      </w:pPr>
    </w:lvl>
    <w:lvl w:ilvl="5">
      <w:start w:val="1"/>
      <w:numFmt w:val="lowerRoman"/>
      <w:isLgl w:val="false"/>
      <w:suff w:val="tab"/>
      <w:lvlText w:val="%6."/>
      <w:lvlJc w:val="right"/>
      <w:pPr>
        <w:ind w:left="4350" w:hanging="180"/>
      </w:pPr>
    </w:lvl>
    <w:lvl w:ilvl="6">
      <w:start w:val="1"/>
      <w:numFmt w:val="decimal"/>
      <w:isLgl w:val="false"/>
      <w:suff w:val="tab"/>
      <w:lvlText w:val="%7."/>
      <w:lvlJc w:val="left"/>
      <w:pPr>
        <w:ind w:left="5070" w:hanging="360"/>
      </w:pPr>
    </w:lvl>
    <w:lvl w:ilvl="7">
      <w:start w:val="1"/>
      <w:numFmt w:val="lowerLetter"/>
      <w:isLgl w:val="false"/>
      <w:suff w:val="tab"/>
      <w:lvlText w:val="%8."/>
      <w:lvlJc w:val="left"/>
      <w:pPr>
        <w:ind w:left="5790" w:hanging="360"/>
      </w:pPr>
    </w:lvl>
    <w:lvl w:ilvl="8">
      <w:start w:val="1"/>
      <w:numFmt w:val="lowerRoman"/>
      <w:isLgl w:val="false"/>
      <w:suff w:val="tab"/>
      <w:lvlText w:val="%9."/>
      <w:lvlJc w:val="right"/>
      <w:pPr>
        <w:ind w:left="65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ind w:left="0" w:right="0"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48">
    <w:name w:val="Heading 1"/>
    <w:basedOn w:val="824"/>
    <w:next w:val="824"/>
    <w:link w:val="649"/>
    <w:uiPriority w:val="9"/>
    <w:qFormat/>
    <w:pPr>
      <w:keepLines/>
      <w:keepNext/>
      <w:spacing w:before="480" w:after="200"/>
      <w:outlineLvl w:val="0"/>
    </w:pPr>
    <w:rPr>
      <w:rFonts w:ascii="Arial" w:hAnsi="Arial" w:eastAsia="Arial" w:cs="Arial"/>
      <w:sz w:val="40"/>
      <w:szCs w:val="40"/>
    </w:rPr>
  </w:style>
  <w:style w:type="character" w:styleId="649">
    <w:name w:val="Heading 1 Char"/>
    <w:basedOn w:val="826"/>
    <w:link w:val="648"/>
    <w:uiPriority w:val="9"/>
    <w:rPr>
      <w:rFonts w:ascii="Arial" w:hAnsi="Arial" w:eastAsia="Arial" w:cs="Arial"/>
      <w:sz w:val="40"/>
      <w:szCs w:val="40"/>
    </w:rPr>
  </w:style>
  <w:style w:type="character" w:styleId="650">
    <w:name w:val="Heading 2 Char"/>
    <w:basedOn w:val="826"/>
    <w:link w:val="825"/>
    <w:uiPriority w:val="9"/>
    <w:rPr>
      <w:rFonts w:ascii="Arial" w:hAnsi="Arial" w:eastAsia="Arial" w:cs="Arial"/>
      <w:sz w:val="34"/>
    </w:rPr>
  </w:style>
  <w:style w:type="paragraph" w:styleId="651">
    <w:name w:val="Heading 3"/>
    <w:basedOn w:val="824"/>
    <w:next w:val="824"/>
    <w:link w:val="652"/>
    <w:uiPriority w:val="9"/>
    <w:unhideWhenUsed/>
    <w:qFormat/>
    <w:pPr>
      <w:keepLines/>
      <w:keepNext/>
      <w:spacing w:before="320" w:after="200"/>
      <w:outlineLvl w:val="2"/>
    </w:pPr>
    <w:rPr>
      <w:rFonts w:ascii="Arial" w:hAnsi="Arial" w:eastAsia="Arial" w:cs="Arial"/>
      <w:sz w:val="30"/>
      <w:szCs w:val="30"/>
    </w:rPr>
  </w:style>
  <w:style w:type="character" w:styleId="652">
    <w:name w:val="Heading 3 Char"/>
    <w:basedOn w:val="826"/>
    <w:link w:val="651"/>
    <w:uiPriority w:val="9"/>
    <w:rPr>
      <w:rFonts w:ascii="Arial" w:hAnsi="Arial" w:eastAsia="Arial" w:cs="Arial"/>
      <w:sz w:val="30"/>
      <w:szCs w:val="30"/>
    </w:rPr>
  </w:style>
  <w:style w:type="paragraph" w:styleId="653">
    <w:name w:val="Heading 4"/>
    <w:basedOn w:val="824"/>
    <w:next w:val="824"/>
    <w:link w:val="654"/>
    <w:uiPriority w:val="9"/>
    <w:unhideWhenUsed/>
    <w:qFormat/>
    <w:pPr>
      <w:keepLines/>
      <w:keepNext/>
      <w:spacing w:before="320" w:after="200"/>
      <w:outlineLvl w:val="3"/>
    </w:pPr>
    <w:rPr>
      <w:rFonts w:ascii="Arial" w:hAnsi="Arial" w:eastAsia="Arial" w:cs="Arial"/>
      <w:b/>
      <w:bCs/>
      <w:sz w:val="26"/>
      <w:szCs w:val="26"/>
    </w:rPr>
  </w:style>
  <w:style w:type="character" w:styleId="654">
    <w:name w:val="Heading 4 Char"/>
    <w:basedOn w:val="826"/>
    <w:link w:val="653"/>
    <w:uiPriority w:val="9"/>
    <w:rPr>
      <w:rFonts w:ascii="Arial" w:hAnsi="Arial" w:eastAsia="Arial" w:cs="Arial"/>
      <w:b/>
      <w:bCs/>
      <w:sz w:val="26"/>
      <w:szCs w:val="26"/>
    </w:rPr>
  </w:style>
  <w:style w:type="paragraph" w:styleId="655">
    <w:name w:val="Heading 5"/>
    <w:basedOn w:val="824"/>
    <w:next w:val="824"/>
    <w:link w:val="656"/>
    <w:uiPriority w:val="9"/>
    <w:unhideWhenUsed/>
    <w:qFormat/>
    <w:pPr>
      <w:keepLines/>
      <w:keepNext/>
      <w:spacing w:before="320" w:after="200"/>
      <w:outlineLvl w:val="4"/>
    </w:pPr>
    <w:rPr>
      <w:rFonts w:ascii="Arial" w:hAnsi="Arial" w:eastAsia="Arial" w:cs="Arial"/>
      <w:b/>
      <w:bCs/>
      <w:sz w:val="24"/>
      <w:szCs w:val="24"/>
    </w:rPr>
  </w:style>
  <w:style w:type="character" w:styleId="656">
    <w:name w:val="Heading 5 Char"/>
    <w:basedOn w:val="826"/>
    <w:link w:val="655"/>
    <w:uiPriority w:val="9"/>
    <w:rPr>
      <w:rFonts w:ascii="Arial" w:hAnsi="Arial" w:eastAsia="Arial" w:cs="Arial"/>
      <w:b/>
      <w:bCs/>
      <w:sz w:val="24"/>
      <w:szCs w:val="24"/>
    </w:rPr>
  </w:style>
  <w:style w:type="paragraph" w:styleId="657">
    <w:name w:val="Heading 6"/>
    <w:basedOn w:val="824"/>
    <w:next w:val="824"/>
    <w:link w:val="658"/>
    <w:uiPriority w:val="9"/>
    <w:unhideWhenUsed/>
    <w:qFormat/>
    <w:pPr>
      <w:keepLines/>
      <w:keepNext/>
      <w:spacing w:before="320" w:after="200"/>
      <w:outlineLvl w:val="5"/>
    </w:pPr>
    <w:rPr>
      <w:rFonts w:ascii="Arial" w:hAnsi="Arial" w:eastAsia="Arial" w:cs="Arial"/>
      <w:b/>
      <w:bCs/>
      <w:sz w:val="22"/>
      <w:szCs w:val="22"/>
    </w:rPr>
  </w:style>
  <w:style w:type="character" w:styleId="658">
    <w:name w:val="Heading 6 Char"/>
    <w:basedOn w:val="826"/>
    <w:link w:val="657"/>
    <w:uiPriority w:val="9"/>
    <w:rPr>
      <w:rFonts w:ascii="Arial" w:hAnsi="Arial" w:eastAsia="Arial" w:cs="Arial"/>
      <w:b/>
      <w:bCs/>
      <w:sz w:val="22"/>
      <w:szCs w:val="22"/>
    </w:rPr>
  </w:style>
  <w:style w:type="paragraph" w:styleId="659">
    <w:name w:val="Heading 7"/>
    <w:basedOn w:val="824"/>
    <w:next w:val="824"/>
    <w:link w:val="660"/>
    <w:uiPriority w:val="9"/>
    <w:unhideWhenUsed/>
    <w:qFormat/>
    <w:pPr>
      <w:keepLines/>
      <w:keepNext/>
      <w:spacing w:before="320" w:after="200"/>
      <w:outlineLvl w:val="6"/>
    </w:pPr>
    <w:rPr>
      <w:rFonts w:ascii="Arial" w:hAnsi="Arial" w:eastAsia="Arial" w:cs="Arial"/>
      <w:b/>
      <w:bCs/>
      <w:i/>
      <w:iCs/>
      <w:sz w:val="22"/>
      <w:szCs w:val="22"/>
    </w:rPr>
  </w:style>
  <w:style w:type="character" w:styleId="660">
    <w:name w:val="Heading 7 Char"/>
    <w:basedOn w:val="826"/>
    <w:link w:val="659"/>
    <w:uiPriority w:val="9"/>
    <w:rPr>
      <w:rFonts w:ascii="Arial" w:hAnsi="Arial" w:eastAsia="Arial" w:cs="Arial"/>
      <w:b/>
      <w:bCs/>
      <w:i/>
      <w:iCs/>
      <w:sz w:val="22"/>
      <w:szCs w:val="22"/>
    </w:rPr>
  </w:style>
  <w:style w:type="paragraph" w:styleId="661">
    <w:name w:val="Heading 8"/>
    <w:basedOn w:val="824"/>
    <w:next w:val="824"/>
    <w:link w:val="662"/>
    <w:uiPriority w:val="9"/>
    <w:unhideWhenUsed/>
    <w:qFormat/>
    <w:pPr>
      <w:keepLines/>
      <w:keepNext/>
      <w:spacing w:before="320" w:after="200"/>
      <w:outlineLvl w:val="7"/>
    </w:pPr>
    <w:rPr>
      <w:rFonts w:ascii="Arial" w:hAnsi="Arial" w:eastAsia="Arial" w:cs="Arial"/>
      <w:i/>
      <w:iCs/>
      <w:sz w:val="22"/>
      <w:szCs w:val="22"/>
    </w:rPr>
  </w:style>
  <w:style w:type="character" w:styleId="662">
    <w:name w:val="Heading 8 Char"/>
    <w:basedOn w:val="826"/>
    <w:link w:val="661"/>
    <w:uiPriority w:val="9"/>
    <w:rPr>
      <w:rFonts w:ascii="Arial" w:hAnsi="Arial" w:eastAsia="Arial" w:cs="Arial"/>
      <w:i/>
      <w:iCs/>
      <w:sz w:val="22"/>
      <w:szCs w:val="22"/>
    </w:rPr>
  </w:style>
  <w:style w:type="paragraph" w:styleId="663">
    <w:name w:val="Heading 9"/>
    <w:basedOn w:val="824"/>
    <w:next w:val="824"/>
    <w:link w:val="664"/>
    <w:uiPriority w:val="9"/>
    <w:unhideWhenUsed/>
    <w:qFormat/>
    <w:pPr>
      <w:keepLines/>
      <w:keepNext/>
      <w:spacing w:before="320" w:after="200"/>
      <w:outlineLvl w:val="8"/>
    </w:pPr>
    <w:rPr>
      <w:rFonts w:ascii="Arial" w:hAnsi="Arial" w:eastAsia="Arial" w:cs="Arial"/>
      <w:i/>
      <w:iCs/>
      <w:sz w:val="21"/>
      <w:szCs w:val="21"/>
    </w:rPr>
  </w:style>
  <w:style w:type="character" w:styleId="664">
    <w:name w:val="Heading 9 Char"/>
    <w:basedOn w:val="826"/>
    <w:link w:val="663"/>
    <w:uiPriority w:val="9"/>
    <w:rPr>
      <w:rFonts w:ascii="Arial" w:hAnsi="Arial" w:eastAsia="Arial" w:cs="Arial"/>
      <w:i/>
      <w:iCs/>
      <w:sz w:val="21"/>
      <w:szCs w:val="21"/>
    </w:rPr>
  </w:style>
  <w:style w:type="paragraph" w:styleId="665">
    <w:name w:val="List Paragraph"/>
    <w:basedOn w:val="824"/>
    <w:uiPriority w:val="34"/>
    <w:qFormat/>
    <w:pPr>
      <w:contextualSpacing/>
      <w:ind w:left="720"/>
    </w:pPr>
  </w:style>
  <w:style w:type="paragraph" w:styleId="666">
    <w:name w:val="No Spacing"/>
    <w:uiPriority w:val="1"/>
    <w:qFormat/>
    <w:pPr>
      <w:spacing w:before="0" w:after="0" w:line="240" w:lineRule="auto"/>
    </w:pPr>
  </w:style>
  <w:style w:type="paragraph" w:styleId="667">
    <w:name w:val="Title"/>
    <w:basedOn w:val="824"/>
    <w:next w:val="824"/>
    <w:link w:val="668"/>
    <w:uiPriority w:val="10"/>
    <w:qFormat/>
    <w:pPr>
      <w:contextualSpacing/>
      <w:spacing w:before="300" w:after="200"/>
    </w:pPr>
    <w:rPr>
      <w:sz w:val="48"/>
      <w:szCs w:val="48"/>
    </w:rPr>
  </w:style>
  <w:style w:type="character" w:styleId="668">
    <w:name w:val="Title Char"/>
    <w:basedOn w:val="826"/>
    <w:link w:val="667"/>
    <w:uiPriority w:val="10"/>
    <w:rPr>
      <w:sz w:val="48"/>
      <w:szCs w:val="48"/>
    </w:rPr>
  </w:style>
  <w:style w:type="paragraph" w:styleId="669">
    <w:name w:val="Subtitle"/>
    <w:basedOn w:val="824"/>
    <w:next w:val="824"/>
    <w:link w:val="670"/>
    <w:uiPriority w:val="11"/>
    <w:qFormat/>
    <w:pPr>
      <w:spacing w:before="200" w:after="200"/>
    </w:pPr>
    <w:rPr>
      <w:sz w:val="24"/>
      <w:szCs w:val="24"/>
    </w:rPr>
  </w:style>
  <w:style w:type="character" w:styleId="670">
    <w:name w:val="Subtitle Char"/>
    <w:basedOn w:val="826"/>
    <w:link w:val="669"/>
    <w:uiPriority w:val="11"/>
    <w:rPr>
      <w:sz w:val="24"/>
      <w:szCs w:val="24"/>
    </w:rPr>
  </w:style>
  <w:style w:type="paragraph" w:styleId="671">
    <w:name w:val="Quote"/>
    <w:basedOn w:val="824"/>
    <w:next w:val="824"/>
    <w:link w:val="672"/>
    <w:uiPriority w:val="29"/>
    <w:qFormat/>
    <w:pPr>
      <w:ind w:left="720" w:right="720"/>
    </w:pPr>
    <w:rPr>
      <w:i/>
    </w:rPr>
  </w:style>
  <w:style w:type="character" w:styleId="672">
    <w:name w:val="Quote Char"/>
    <w:link w:val="671"/>
    <w:uiPriority w:val="29"/>
    <w:rPr>
      <w:i/>
    </w:rPr>
  </w:style>
  <w:style w:type="paragraph" w:styleId="673">
    <w:name w:val="Intense Quote"/>
    <w:basedOn w:val="824"/>
    <w:next w:val="824"/>
    <w:link w:val="67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4">
    <w:name w:val="Intense Quote Char"/>
    <w:link w:val="673"/>
    <w:uiPriority w:val="30"/>
    <w:rPr>
      <w:i/>
    </w:rPr>
  </w:style>
  <w:style w:type="paragraph" w:styleId="675">
    <w:name w:val="Header"/>
    <w:basedOn w:val="824"/>
    <w:link w:val="676"/>
    <w:uiPriority w:val="99"/>
    <w:unhideWhenUsed/>
    <w:pPr>
      <w:spacing w:after="0" w:line="240" w:lineRule="auto"/>
      <w:tabs>
        <w:tab w:val="center" w:pos="7143" w:leader="none"/>
        <w:tab w:val="right" w:pos="14287" w:leader="none"/>
      </w:tabs>
    </w:pPr>
  </w:style>
  <w:style w:type="character" w:styleId="676">
    <w:name w:val="Header Char"/>
    <w:basedOn w:val="826"/>
    <w:link w:val="675"/>
    <w:uiPriority w:val="99"/>
  </w:style>
  <w:style w:type="paragraph" w:styleId="677">
    <w:name w:val="Footer"/>
    <w:basedOn w:val="824"/>
    <w:link w:val="680"/>
    <w:uiPriority w:val="99"/>
    <w:unhideWhenUsed/>
    <w:pPr>
      <w:spacing w:after="0" w:line="240" w:lineRule="auto"/>
      <w:tabs>
        <w:tab w:val="center" w:pos="7143" w:leader="none"/>
        <w:tab w:val="right" w:pos="14287" w:leader="none"/>
      </w:tabs>
    </w:pPr>
  </w:style>
  <w:style w:type="character" w:styleId="678">
    <w:name w:val="Footer Char"/>
    <w:basedOn w:val="826"/>
    <w:link w:val="677"/>
    <w:uiPriority w:val="99"/>
  </w:style>
  <w:style w:type="paragraph" w:styleId="679">
    <w:name w:val="Caption"/>
    <w:basedOn w:val="824"/>
    <w:next w:val="824"/>
    <w:uiPriority w:val="35"/>
    <w:semiHidden/>
    <w:unhideWhenUsed/>
    <w:qFormat/>
    <w:pPr>
      <w:spacing w:line="276" w:lineRule="auto"/>
    </w:pPr>
    <w:rPr>
      <w:b/>
      <w:bCs/>
      <w:color w:val="4f81bd" w:themeColor="accent1"/>
      <w:sz w:val="18"/>
      <w:szCs w:val="18"/>
    </w:rPr>
  </w:style>
  <w:style w:type="character" w:styleId="680">
    <w:name w:val="Caption Char"/>
    <w:basedOn w:val="679"/>
    <w:link w:val="677"/>
    <w:uiPriority w:val="99"/>
  </w:style>
  <w:style w:type="table" w:styleId="681">
    <w:name w:val="Table Grid"/>
    <w:basedOn w:val="82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2">
    <w:name w:val="Table Grid Light"/>
    <w:basedOn w:val="82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3">
    <w:name w:val="Plain Table 1"/>
    <w:basedOn w:val="82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4">
    <w:name w:val="Plain Table 2"/>
    <w:basedOn w:val="82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5">
    <w:name w:val="Plain Table 3"/>
    <w:basedOn w:val="8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86">
    <w:name w:val="Plain Table 4"/>
    <w:basedOn w:val="8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7">
    <w:name w:val="Plain Table 5"/>
    <w:basedOn w:val="8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88">
    <w:name w:val="Grid Table 1 Light"/>
    <w:basedOn w:val="82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89">
    <w:name w:val="Grid Table 1 Light - Accent 1"/>
    <w:basedOn w:val="82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0">
    <w:name w:val="Grid Table 1 Light - Accent 2"/>
    <w:basedOn w:val="82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1">
    <w:name w:val="Grid Table 1 Light - Accent 3"/>
    <w:basedOn w:val="82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2">
    <w:name w:val="Grid Table 1 Light - Accent 4"/>
    <w:basedOn w:val="82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3">
    <w:name w:val="Grid Table 1 Light - Accent 5"/>
    <w:basedOn w:val="82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4">
    <w:name w:val="Grid Table 1 Light - Accent 6"/>
    <w:basedOn w:val="82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95">
    <w:name w:val="Grid Table 2"/>
    <w:basedOn w:val="82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96">
    <w:name w:val="Grid Table 2 - Accent 1"/>
    <w:basedOn w:val="82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97">
    <w:name w:val="Grid Table 2 - Accent 2"/>
    <w:basedOn w:val="82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98">
    <w:name w:val="Grid Table 2 - Accent 3"/>
    <w:basedOn w:val="82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99">
    <w:name w:val="Grid Table 2 - Accent 4"/>
    <w:basedOn w:val="82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0">
    <w:name w:val="Grid Table 2 - Accent 5"/>
    <w:basedOn w:val="82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1">
    <w:name w:val="Grid Table 2 - Accent 6"/>
    <w:basedOn w:val="82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2">
    <w:name w:val="Grid Table 3"/>
    <w:basedOn w:val="82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3">
    <w:name w:val="Grid Table 3 - Accent 1"/>
    <w:basedOn w:val="82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4">
    <w:name w:val="Grid Table 3 - Accent 2"/>
    <w:basedOn w:val="82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5">
    <w:name w:val="Grid Table 3 - Accent 3"/>
    <w:basedOn w:val="82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6">
    <w:name w:val="Grid Table 3 - Accent 4"/>
    <w:basedOn w:val="82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7">
    <w:name w:val="Grid Table 3 - Accent 5"/>
    <w:basedOn w:val="82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6"/>
    <w:basedOn w:val="82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4"/>
    <w:basedOn w:val="82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0">
    <w:name w:val="Grid Table 4 - Accent 1"/>
    <w:basedOn w:val="82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1">
    <w:name w:val="Grid Table 4 - Accent 2"/>
    <w:basedOn w:val="82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2">
    <w:name w:val="Grid Table 4 - Accent 3"/>
    <w:basedOn w:val="82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3">
    <w:name w:val="Grid Table 4 - Accent 4"/>
    <w:basedOn w:val="82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4">
    <w:name w:val="Grid Table 4 - Accent 5"/>
    <w:basedOn w:val="82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15">
    <w:name w:val="Grid Table 4 - Accent 6"/>
    <w:basedOn w:val="82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16">
    <w:name w:val="Grid Table 5 Dark"/>
    <w:basedOn w:val="8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17">
    <w:name w:val="Grid Table 5 Dark- Accent 1"/>
    <w:basedOn w:val="8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18">
    <w:name w:val="Grid Table 5 Dark - Accent 2"/>
    <w:basedOn w:val="8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19">
    <w:name w:val="Grid Table 5 Dark - Accent 3"/>
    <w:basedOn w:val="8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20">
    <w:name w:val="Grid Table 5 Dark- Accent 4"/>
    <w:basedOn w:val="8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21">
    <w:name w:val="Grid Table 5 Dark - Accent 5"/>
    <w:basedOn w:val="8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22">
    <w:name w:val="Grid Table 5 Dark - Accent 6"/>
    <w:basedOn w:val="8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23">
    <w:name w:val="Grid Table 6 Colorful"/>
    <w:basedOn w:val="82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4">
    <w:name w:val="Grid Table 6 Colorful - Accent 1"/>
    <w:basedOn w:val="82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25">
    <w:name w:val="Grid Table 6 Colorful - Accent 2"/>
    <w:basedOn w:val="82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26">
    <w:name w:val="Grid Table 6 Colorful - Accent 3"/>
    <w:basedOn w:val="82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27">
    <w:name w:val="Grid Table 6 Colorful - Accent 4"/>
    <w:basedOn w:val="82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28">
    <w:name w:val="Grid Table 6 Colorful - Accent 5"/>
    <w:basedOn w:val="82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29">
    <w:name w:val="Grid Table 6 Colorful - Accent 6"/>
    <w:basedOn w:val="82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0">
    <w:name w:val="Grid Table 7 Colorful"/>
    <w:basedOn w:val="82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1">
    <w:name w:val="Grid Table 7 Colorful - Accent 1"/>
    <w:basedOn w:val="82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2">
    <w:name w:val="Grid Table 7 Colorful - Accent 2"/>
    <w:basedOn w:val="82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3">
    <w:name w:val="Grid Table 7 Colorful - Accent 3"/>
    <w:basedOn w:val="82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4">
    <w:name w:val="Grid Table 7 Colorful - Accent 4"/>
    <w:basedOn w:val="82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35">
    <w:name w:val="Grid Table 7 Colorful - Accent 5"/>
    <w:basedOn w:val="82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36">
    <w:name w:val="Grid Table 7 Colorful - Accent 6"/>
    <w:basedOn w:val="82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37">
    <w:name w:val="List Table 1 Light"/>
    <w:basedOn w:val="82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38">
    <w:name w:val="List Table 1 Light - Accent 1"/>
    <w:basedOn w:val="82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39">
    <w:name w:val="List Table 1 Light - Accent 2"/>
    <w:basedOn w:val="82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0">
    <w:name w:val="List Table 1 Light - Accent 3"/>
    <w:basedOn w:val="82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1">
    <w:name w:val="List Table 1 Light - Accent 4"/>
    <w:basedOn w:val="82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2">
    <w:name w:val="List Table 1 Light - Accent 5"/>
    <w:basedOn w:val="82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3">
    <w:name w:val="List Table 1 Light - Accent 6"/>
    <w:basedOn w:val="82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4">
    <w:name w:val="List Table 2"/>
    <w:basedOn w:val="82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45">
    <w:name w:val="List Table 2 - Accent 1"/>
    <w:basedOn w:val="82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46">
    <w:name w:val="List Table 2 - Accent 2"/>
    <w:basedOn w:val="82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47">
    <w:name w:val="List Table 2 - Accent 3"/>
    <w:basedOn w:val="82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48">
    <w:name w:val="List Table 2 - Accent 4"/>
    <w:basedOn w:val="82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49">
    <w:name w:val="List Table 2 - Accent 5"/>
    <w:basedOn w:val="82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0">
    <w:name w:val="List Table 2 - Accent 6"/>
    <w:basedOn w:val="82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1">
    <w:name w:val="List Table 3"/>
    <w:basedOn w:val="82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2">
    <w:name w:val="List Table 3 - Accent 1"/>
    <w:basedOn w:val="82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53">
    <w:name w:val="List Table 3 - Accent 2"/>
    <w:basedOn w:val="82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54">
    <w:name w:val="List Table 3 - Accent 3"/>
    <w:basedOn w:val="82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55">
    <w:name w:val="List Table 3 - Accent 4"/>
    <w:basedOn w:val="82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56">
    <w:name w:val="List Table 3 - Accent 5"/>
    <w:basedOn w:val="82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57">
    <w:name w:val="List Table 3 - Accent 6"/>
    <w:basedOn w:val="82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58">
    <w:name w:val="List Table 4"/>
    <w:basedOn w:val="82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9">
    <w:name w:val="List Table 4 - Accent 1"/>
    <w:basedOn w:val="82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0">
    <w:name w:val="List Table 4 - Accent 2"/>
    <w:basedOn w:val="82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61">
    <w:name w:val="List Table 4 - Accent 3"/>
    <w:basedOn w:val="82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62">
    <w:name w:val="List Table 4 - Accent 4"/>
    <w:basedOn w:val="82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63">
    <w:name w:val="List Table 4 - Accent 5"/>
    <w:basedOn w:val="82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64">
    <w:name w:val="List Table 4 - Accent 6"/>
    <w:basedOn w:val="82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65">
    <w:name w:val="List Table 5 Dark"/>
    <w:basedOn w:val="82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6">
    <w:name w:val="List Table 5 Dark - Accent 1"/>
    <w:basedOn w:val="82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7">
    <w:name w:val="List Table 5 Dark - Accent 2"/>
    <w:basedOn w:val="82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8">
    <w:name w:val="List Table 5 Dark - Accent 3"/>
    <w:basedOn w:val="82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9">
    <w:name w:val="List Table 5 Dark - Accent 4"/>
    <w:basedOn w:val="82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0">
    <w:name w:val="List Table 5 Dark - Accent 5"/>
    <w:basedOn w:val="82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6"/>
    <w:basedOn w:val="82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6 Colorful"/>
    <w:basedOn w:val="82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3">
    <w:name w:val="List Table 6 Colorful - Accent 1"/>
    <w:basedOn w:val="82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74">
    <w:name w:val="List Table 6 Colorful - Accent 2"/>
    <w:basedOn w:val="82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75">
    <w:name w:val="List Table 6 Colorful - Accent 3"/>
    <w:basedOn w:val="82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76">
    <w:name w:val="List Table 6 Colorful - Accent 4"/>
    <w:basedOn w:val="82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77">
    <w:name w:val="List Table 6 Colorful - Accent 5"/>
    <w:basedOn w:val="82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78">
    <w:name w:val="List Table 6 Colorful - Accent 6"/>
    <w:basedOn w:val="82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79">
    <w:name w:val="List Table 7 Colorful"/>
    <w:basedOn w:val="82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0">
    <w:name w:val="List Table 7 Colorful - Accent 1"/>
    <w:basedOn w:val="82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81">
    <w:name w:val="List Table 7 Colorful - Accent 2"/>
    <w:basedOn w:val="82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82">
    <w:name w:val="List Table 7 Colorful - Accent 3"/>
    <w:basedOn w:val="82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83">
    <w:name w:val="List Table 7 Colorful - Accent 4"/>
    <w:basedOn w:val="82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84">
    <w:name w:val="List Table 7 Colorful - Accent 5"/>
    <w:basedOn w:val="82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85">
    <w:name w:val="List Table 7 Colorful - Accent 6"/>
    <w:basedOn w:val="82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86">
    <w:name w:val="Lined - Accent"/>
    <w:basedOn w:val="8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7">
    <w:name w:val="Lined - Accent 1"/>
    <w:basedOn w:val="8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88">
    <w:name w:val="Lined - Accent 2"/>
    <w:basedOn w:val="8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89">
    <w:name w:val="Lined - Accent 3"/>
    <w:basedOn w:val="8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90">
    <w:name w:val="Lined - Accent 4"/>
    <w:basedOn w:val="8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91">
    <w:name w:val="Lined - Accent 5"/>
    <w:basedOn w:val="8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92">
    <w:name w:val="Lined - Accent 6"/>
    <w:basedOn w:val="8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93">
    <w:name w:val="Bordered &amp; Lined - Accent"/>
    <w:basedOn w:val="82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4">
    <w:name w:val="Bordered &amp; Lined - Accent 1"/>
    <w:basedOn w:val="82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95">
    <w:name w:val="Bordered &amp; Lined - Accent 2"/>
    <w:basedOn w:val="82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96">
    <w:name w:val="Bordered &amp; Lined - Accent 3"/>
    <w:basedOn w:val="82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97">
    <w:name w:val="Bordered &amp; Lined - Accent 4"/>
    <w:basedOn w:val="82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98">
    <w:name w:val="Bordered &amp; Lined - Accent 5"/>
    <w:basedOn w:val="82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99">
    <w:name w:val="Bordered &amp; Lined - Accent 6"/>
    <w:basedOn w:val="82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0">
    <w:name w:val="Bordered"/>
    <w:basedOn w:val="82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1">
    <w:name w:val="Bordered - Accent 1"/>
    <w:basedOn w:val="82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2">
    <w:name w:val="Bordered - Accent 2"/>
    <w:basedOn w:val="82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3">
    <w:name w:val="Bordered - Accent 3"/>
    <w:basedOn w:val="82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4">
    <w:name w:val="Bordered - Accent 4"/>
    <w:basedOn w:val="82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05">
    <w:name w:val="Bordered - Accent 5"/>
    <w:basedOn w:val="82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06">
    <w:name w:val="Bordered - Accent 6"/>
    <w:basedOn w:val="82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07">
    <w:name w:val="footnote text"/>
    <w:basedOn w:val="824"/>
    <w:link w:val="808"/>
    <w:uiPriority w:val="99"/>
    <w:semiHidden/>
    <w:unhideWhenUsed/>
    <w:pPr>
      <w:spacing w:after="40" w:line="240" w:lineRule="auto"/>
    </w:pPr>
    <w:rPr>
      <w:sz w:val="18"/>
    </w:rPr>
  </w:style>
  <w:style w:type="character" w:styleId="808">
    <w:name w:val="Footnote Text Char"/>
    <w:link w:val="807"/>
    <w:uiPriority w:val="99"/>
    <w:rPr>
      <w:sz w:val="18"/>
    </w:rPr>
  </w:style>
  <w:style w:type="character" w:styleId="809">
    <w:name w:val="footnote reference"/>
    <w:basedOn w:val="826"/>
    <w:uiPriority w:val="99"/>
    <w:unhideWhenUsed/>
    <w:rPr>
      <w:vertAlign w:val="superscript"/>
    </w:rPr>
  </w:style>
  <w:style w:type="paragraph" w:styleId="810">
    <w:name w:val="endnote text"/>
    <w:basedOn w:val="824"/>
    <w:link w:val="811"/>
    <w:uiPriority w:val="99"/>
    <w:semiHidden/>
    <w:unhideWhenUsed/>
    <w:pPr>
      <w:spacing w:after="0" w:line="240" w:lineRule="auto"/>
    </w:pPr>
    <w:rPr>
      <w:sz w:val="20"/>
    </w:rPr>
  </w:style>
  <w:style w:type="character" w:styleId="811">
    <w:name w:val="Endnote Text Char"/>
    <w:link w:val="810"/>
    <w:uiPriority w:val="99"/>
    <w:rPr>
      <w:sz w:val="20"/>
    </w:rPr>
  </w:style>
  <w:style w:type="character" w:styleId="812">
    <w:name w:val="endnote reference"/>
    <w:basedOn w:val="826"/>
    <w:uiPriority w:val="99"/>
    <w:semiHidden/>
    <w:unhideWhenUsed/>
    <w:rPr>
      <w:vertAlign w:val="superscript"/>
    </w:rPr>
  </w:style>
  <w:style w:type="paragraph" w:styleId="813">
    <w:name w:val="toc 1"/>
    <w:basedOn w:val="824"/>
    <w:next w:val="824"/>
    <w:uiPriority w:val="39"/>
    <w:unhideWhenUsed/>
    <w:pPr>
      <w:ind w:left="0" w:right="0" w:firstLine="0"/>
      <w:spacing w:after="57"/>
    </w:pPr>
  </w:style>
  <w:style w:type="paragraph" w:styleId="814">
    <w:name w:val="toc 2"/>
    <w:basedOn w:val="824"/>
    <w:next w:val="824"/>
    <w:uiPriority w:val="39"/>
    <w:unhideWhenUsed/>
    <w:pPr>
      <w:ind w:left="283" w:right="0" w:firstLine="0"/>
      <w:spacing w:after="57"/>
    </w:pPr>
  </w:style>
  <w:style w:type="paragraph" w:styleId="815">
    <w:name w:val="toc 3"/>
    <w:basedOn w:val="824"/>
    <w:next w:val="824"/>
    <w:uiPriority w:val="39"/>
    <w:unhideWhenUsed/>
    <w:pPr>
      <w:ind w:left="567" w:right="0" w:firstLine="0"/>
      <w:spacing w:after="57"/>
    </w:pPr>
  </w:style>
  <w:style w:type="paragraph" w:styleId="816">
    <w:name w:val="toc 4"/>
    <w:basedOn w:val="824"/>
    <w:next w:val="824"/>
    <w:uiPriority w:val="39"/>
    <w:unhideWhenUsed/>
    <w:pPr>
      <w:ind w:left="850" w:right="0" w:firstLine="0"/>
      <w:spacing w:after="57"/>
    </w:pPr>
  </w:style>
  <w:style w:type="paragraph" w:styleId="817">
    <w:name w:val="toc 5"/>
    <w:basedOn w:val="824"/>
    <w:next w:val="824"/>
    <w:uiPriority w:val="39"/>
    <w:unhideWhenUsed/>
    <w:pPr>
      <w:ind w:left="1134" w:right="0" w:firstLine="0"/>
      <w:spacing w:after="57"/>
    </w:pPr>
  </w:style>
  <w:style w:type="paragraph" w:styleId="818">
    <w:name w:val="toc 6"/>
    <w:basedOn w:val="824"/>
    <w:next w:val="824"/>
    <w:uiPriority w:val="39"/>
    <w:unhideWhenUsed/>
    <w:pPr>
      <w:ind w:left="1417" w:right="0" w:firstLine="0"/>
      <w:spacing w:after="57"/>
    </w:pPr>
  </w:style>
  <w:style w:type="paragraph" w:styleId="819">
    <w:name w:val="toc 7"/>
    <w:basedOn w:val="824"/>
    <w:next w:val="824"/>
    <w:uiPriority w:val="39"/>
    <w:unhideWhenUsed/>
    <w:pPr>
      <w:ind w:left="1701" w:right="0" w:firstLine="0"/>
      <w:spacing w:after="57"/>
    </w:pPr>
  </w:style>
  <w:style w:type="paragraph" w:styleId="820">
    <w:name w:val="toc 8"/>
    <w:basedOn w:val="824"/>
    <w:next w:val="824"/>
    <w:uiPriority w:val="39"/>
    <w:unhideWhenUsed/>
    <w:pPr>
      <w:ind w:left="1984" w:right="0" w:firstLine="0"/>
      <w:spacing w:after="57"/>
    </w:pPr>
  </w:style>
  <w:style w:type="paragraph" w:styleId="821">
    <w:name w:val="toc 9"/>
    <w:basedOn w:val="824"/>
    <w:next w:val="824"/>
    <w:uiPriority w:val="39"/>
    <w:unhideWhenUsed/>
    <w:pPr>
      <w:ind w:left="2268" w:right="0" w:firstLine="0"/>
      <w:spacing w:after="57"/>
    </w:pPr>
  </w:style>
  <w:style w:type="paragraph" w:styleId="822">
    <w:name w:val="TOC Heading"/>
    <w:uiPriority w:val="39"/>
    <w:unhideWhenUsed/>
  </w:style>
  <w:style w:type="paragraph" w:styleId="823">
    <w:name w:val="table of figures"/>
    <w:basedOn w:val="824"/>
    <w:next w:val="824"/>
    <w:uiPriority w:val="99"/>
    <w:unhideWhenUsed/>
    <w:pPr>
      <w:spacing w:after="0" w:afterAutospacing="0"/>
    </w:pPr>
  </w:style>
  <w:style w:type="paragraph" w:styleId="824" w:default="1">
    <w:name w:val="Normal"/>
    <w:qFormat/>
  </w:style>
  <w:style w:type="paragraph" w:styleId="825">
    <w:name w:val="Heading 2"/>
    <w:basedOn w:val="824"/>
    <w:next w:val="824"/>
    <w:link w:val="831"/>
    <w:qFormat/>
    <w:pPr>
      <w:ind w:firstLine="567"/>
      <w:keepNext/>
      <w:tabs>
        <w:tab w:val="left" w:pos="2040" w:leader="none"/>
      </w:tabs>
      <w:outlineLvl w:val="1"/>
    </w:pPr>
    <w:rPr>
      <w:rFonts w:ascii="Times New Roman" w:hAnsi="Times New Roman" w:eastAsia="Arial Unicode MS" w:cs="Times New Roman"/>
      <w:b/>
      <w:bCs/>
      <w:sz w:val="28"/>
      <w:szCs w:val="24"/>
      <w:lang w:eastAsia="ru-RU"/>
    </w:rPr>
  </w:style>
  <w:style w:type="character" w:styleId="826" w:default="1">
    <w:name w:val="Default Paragraph Font"/>
    <w:uiPriority w:val="1"/>
    <w:semiHidden/>
    <w:unhideWhenUsed/>
  </w:style>
  <w:style w:type="table" w:styleId="827" w:default="1">
    <w:name w:val="Normal Table"/>
    <w:uiPriority w:val="99"/>
    <w:semiHidden/>
    <w:unhideWhenUsed/>
    <w:tblPr>
      <w:tblInd w:w="0" w:type="dxa"/>
      <w:tblCellMar>
        <w:left w:w="108" w:type="dxa"/>
        <w:top w:w="0" w:type="dxa"/>
        <w:right w:w="108" w:type="dxa"/>
        <w:bottom w:w="0" w:type="dxa"/>
      </w:tblCellMar>
    </w:tblPr>
  </w:style>
  <w:style w:type="numbering" w:styleId="828" w:default="1">
    <w:name w:val="No List"/>
    <w:uiPriority w:val="99"/>
    <w:semiHidden/>
    <w:unhideWhenUsed/>
  </w:style>
  <w:style w:type="character" w:styleId="829" w:customStyle="1">
    <w:name w:val="apple-converted-space"/>
    <w:basedOn w:val="826"/>
  </w:style>
  <w:style w:type="character" w:styleId="830" w:customStyle="1">
    <w:name w:val="spellchecker-word-highlight"/>
    <w:basedOn w:val="826"/>
  </w:style>
  <w:style w:type="character" w:styleId="831" w:customStyle="1">
    <w:name w:val="Заголовок 2 Знак"/>
    <w:basedOn w:val="826"/>
    <w:link w:val="825"/>
    <w:rPr>
      <w:rFonts w:ascii="Times New Roman" w:hAnsi="Times New Roman" w:eastAsia="Arial Unicode MS" w:cs="Times New Roman"/>
      <w:b/>
      <w:bCs/>
      <w:sz w:val="28"/>
      <w:szCs w:val="24"/>
      <w:lang w:eastAsia="ru-RU"/>
    </w:rPr>
  </w:style>
  <w:style w:type="character" w:styleId="832">
    <w:name w:val="Hyperlink"/>
    <w:rPr>
      <w:color w:val="0000ff"/>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hyperlink" Target="https://lk.rcoi61.ru/" TargetMode="External"/><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image" Target="media/image1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Р7-Офис/7.2.2.36</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В. Стукалов</dc:creator>
  <cp:revision>14</cp:revision>
  <dcterms:created xsi:type="dcterms:W3CDTF">2015-08-20T08:39:00Z</dcterms:created>
  <dcterms:modified xsi:type="dcterms:W3CDTF">2023-08-30T07:49:32Z</dcterms:modified>
</cp:coreProperties>
</file>