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6D" w:rsidRDefault="00E21A9D">
      <w:pPr>
        <w:rPr>
          <w:rFonts w:ascii="Times New Roman" w:hAnsi="Times New Roman" w:cs="Times New Roman"/>
          <w:b/>
          <w:sz w:val="32"/>
          <w:szCs w:val="32"/>
        </w:rPr>
      </w:pPr>
      <w:r w:rsidRPr="00E21A9D">
        <w:rPr>
          <w:rFonts w:ascii="Times New Roman" w:hAnsi="Times New Roman" w:cs="Times New Roman"/>
          <w:b/>
          <w:sz w:val="32"/>
          <w:szCs w:val="32"/>
        </w:rPr>
        <w:t>Документы, необходимые при поступлении в 10 класс:</w:t>
      </w:r>
    </w:p>
    <w:p w:rsidR="00E21A9D" w:rsidRPr="00916F58" w:rsidRDefault="00E21A9D" w:rsidP="00E21A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6F58">
        <w:rPr>
          <w:rFonts w:ascii="Times New Roman" w:hAnsi="Times New Roman" w:cs="Times New Roman"/>
          <w:sz w:val="28"/>
          <w:szCs w:val="28"/>
        </w:rPr>
        <w:t>Заявление о зачислении</w:t>
      </w:r>
    </w:p>
    <w:p w:rsidR="00E21A9D" w:rsidRPr="00916F58" w:rsidRDefault="00E21A9D" w:rsidP="00E21A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6F58">
        <w:rPr>
          <w:rFonts w:ascii="Times New Roman" w:hAnsi="Times New Roman" w:cs="Times New Roman"/>
          <w:sz w:val="28"/>
          <w:szCs w:val="28"/>
        </w:rPr>
        <w:t>Копия паспорта</w:t>
      </w:r>
    </w:p>
    <w:p w:rsidR="00E21A9D" w:rsidRPr="00916F58" w:rsidRDefault="00E21A9D" w:rsidP="00E21A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6F58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территории.</w:t>
      </w:r>
    </w:p>
    <w:p w:rsidR="00E21A9D" w:rsidRPr="00916F58" w:rsidRDefault="00E21A9D" w:rsidP="00E21A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6F58">
        <w:rPr>
          <w:rFonts w:ascii="Times New Roman" w:hAnsi="Times New Roman" w:cs="Times New Roman"/>
          <w:sz w:val="28"/>
          <w:szCs w:val="28"/>
        </w:rPr>
        <w:t>Аттестат об основном общем образовании.</w:t>
      </w:r>
    </w:p>
    <w:p w:rsidR="00E21A9D" w:rsidRPr="00E21A9D" w:rsidRDefault="00E21A9D" w:rsidP="00E21A9D">
      <w:pPr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21A9D">
        <w:rPr>
          <w:rFonts w:ascii="Times New Roman" w:eastAsia="Times New Roman" w:hAnsi="Times New Roman" w:cs="Times New Roman"/>
          <w:b/>
          <w:sz w:val="32"/>
          <w:szCs w:val="32"/>
        </w:rPr>
        <w:t>Подросток вправе направить документы четырьмя способами:</w:t>
      </w:r>
    </w:p>
    <w:p w:rsidR="00E21A9D" w:rsidRPr="00916F58" w:rsidRDefault="00E21A9D" w:rsidP="00E21A9D">
      <w:pPr>
        <w:numPr>
          <w:ilvl w:val="0"/>
          <w:numId w:val="2"/>
        </w:numPr>
        <w:spacing w:after="103"/>
        <w:rPr>
          <w:rFonts w:ascii="Times New Roman" w:eastAsia="Times New Roman" w:hAnsi="Times New Roman" w:cs="Times New Roman"/>
          <w:sz w:val="28"/>
          <w:szCs w:val="28"/>
        </w:rPr>
      </w:pPr>
      <w:r w:rsidRPr="00916F58">
        <w:rPr>
          <w:rFonts w:ascii="Times New Roman" w:eastAsia="Times New Roman" w:hAnsi="Times New Roman" w:cs="Times New Roman"/>
          <w:sz w:val="28"/>
          <w:szCs w:val="28"/>
        </w:rPr>
        <w:t>лично принести в школу;</w:t>
      </w:r>
    </w:p>
    <w:p w:rsidR="00E21A9D" w:rsidRPr="00916F58" w:rsidRDefault="00E21A9D" w:rsidP="00E21A9D">
      <w:pPr>
        <w:numPr>
          <w:ilvl w:val="0"/>
          <w:numId w:val="2"/>
        </w:numPr>
        <w:spacing w:after="103"/>
        <w:rPr>
          <w:rFonts w:ascii="Times New Roman" w:eastAsia="Times New Roman" w:hAnsi="Times New Roman" w:cs="Times New Roman"/>
          <w:sz w:val="28"/>
          <w:szCs w:val="28"/>
        </w:rPr>
      </w:pPr>
      <w:r w:rsidRPr="00916F58">
        <w:rPr>
          <w:rFonts w:ascii="Times New Roman" w:eastAsia="Times New Roman" w:hAnsi="Times New Roman" w:cs="Times New Roman"/>
          <w:sz w:val="28"/>
          <w:szCs w:val="28"/>
        </w:rPr>
        <w:t>заказным письмом с уведомлением о вручении;</w:t>
      </w:r>
    </w:p>
    <w:p w:rsidR="00E21A9D" w:rsidRPr="00916F58" w:rsidRDefault="00E21A9D" w:rsidP="00E21A9D">
      <w:pPr>
        <w:numPr>
          <w:ilvl w:val="0"/>
          <w:numId w:val="2"/>
        </w:numPr>
        <w:spacing w:after="103"/>
        <w:rPr>
          <w:rFonts w:ascii="Times New Roman" w:eastAsia="Times New Roman" w:hAnsi="Times New Roman" w:cs="Times New Roman"/>
          <w:sz w:val="28"/>
          <w:szCs w:val="28"/>
        </w:rPr>
      </w:pPr>
      <w:r w:rsidRPr="00916F58">
        <w:rPr>
          <w:rFonts w:ascii="Times New Roman" w:eastAsia="Times New Roman" w:hAnsi="Times New Roman" w:cs="Times New Roman"/>
          <w:sz w:val="28"/>
          <w:szCs w:val="28"/>
        </w:rPr>
        <w:t xml:space="preserve">по электронной почте или через сайт в виде </w:t>
      </w:r>
      <w:proofErr w:type="gramStart"/>
      <w:r w:rsidRPr="00916F58">
        <w:rPr>
          <w:rFonts w:ascii="Times New Roman" w:eastAsia="Times New Roman" w:hAnsi="Times New Roman" w:cs="Times New Roman"/>
          <w:sz w:val="28"/>
          <w:szCs w:val="28"/>
        </w:rPr>
        <w:t>скан-копий</w:t>
      </w:r>
      <w:proofErr w:type="gramEnd"/>
      <w:r w:rsidRPr="00916F58">
        <w:rPr>
          <w:rFonts w:ascii="Times New Roman" w:eastAsia="Times New Roman" w:hAnsi="Times New Roman" w:cs="Times New Roman"/>
          <w:sz w:val="28"/>
          <w:szCs w:val="28"/>
        </w:rPr>
        <w:t xml:space="preserve"> или фотографий;</w:t>
      </w:r>
    </w:p>
    <w:p w:rsidR="00E21A9D" w:rsidRPr="00916F58" w:rsidRDefault="00E21A9D" w:rsidP="00E21A9D">
      <w:pPr>
        <w:numPr>
          <w:ilvl w:val="0"/>
          <w:numId w:val="2"/>
        </w:numPr>
        <w:spacing w:after="103"/>
        <w:rPr>
          <w:rFonts w:ascii="Times New Roman" w:eastAsia="Times New Roman" w:hAnsi="Times New Roman" w:cs="Times New Roman"/>
          <w:sz w:val="28"/>
          <w:szCs w:val="28"/>
        </w:rPr>
      </w:pPr>
      <w:r w:rsidRPr="00916F58">
        <w:rPr>
          <w:rFonts w:ascii="Times New Roman" w:eastAsia="Times New Roman" w:hAnsi="Times New Roman" w:cs="Times New Roman"/>
          <w:sz w:val="28"/>
          <w:szCs w:val="28"/>
        </w:rPr>
        <w:t>с помощью порталов государственных и муниципальных услуг.</w:t>
      </w:r>
    </w:p>
    <w:p w:rsidR="00916F58" w:rsidRPr="00916F58" w:rsidRDefault="00916F58" w:rsidP="00916F58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16F58">
        <w:rPr>
          <w:sz w:val="28"/>
          <w:szCs w:val="28"/>
        </w:rPr>
        <w:t>Закон об образовании предоставляет право ученику выбрать образовательную организацию, форму образования и обучения, если он получил основное общее образование или достиг восемнадцати лет (</w:t>
      </w:r>
      <w:hyperlink r:id="rId6" w:anchor="/document/99/578334720/XA00M9C2N7/" w:tooltip="" w:history="1">
        <w:r w:rsidRPr="00916F58">
          <w:rPr>
            <w:rStyle w:val="a5"/>
            <w:sz w:val="28"/>
            <w:szCs w:val="28"/>
          </w:rPr>
          <w:t>п. 1 ч. 1 ст. 34 Федерального закона от 29.12.2012 № 273-ФЗ</w:t>
        </w:r>
      </w:hyperlink>
      <w:r w:rsidRPr="00916F58">
        <w:rPr>
          <w:sz w:val="28"/>
          <w:szCs w:val="28"/>
        </w:rPr>
        <w:t>). Новый порядок приема в школу устанавливает, что заявление подает родитель или поступающий, который реализует право, предусмотренное пунктом 1 части 1 статьи 34 Закона об образовании (</w:t>
      </w:r>
      <w:hyperlink r:id="rId7" w:anchor="/document/99/565697396/XA00M902N2/" w:tooltip="" w:history="1">
        <w:r w:rsidRPr="00916F58">
          <w:rPr>
            <w:rStyle w:val="a5"/>
            <w:sz w:val="28"/>
            <w:szCs w:val="28"/>
          </w:rPr>
          <w:t>п. 22 Порядка приема в школу</w:t>
        </w:r>
      </w:hyperlink>
      <w:r w:rsidRPr="00916F58">
        <w:rPr>
          <w:sz w:val="28"/>
          <w:szCs w:val="28"/>
        </w:rPr>
        <w:t>). Получается, что если подросток не хочет реализовать это право, то заявление в 10-й класс может подать его родитель.</w:t>
      </w:r>
    </w:p>
    <w:p w:rsidR="00E21A9D" w:rsidRPr="00E21A9D" w:rsidRDefault="00E21A9D" w:rsidP="00E21A9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sectPr w:rsidR="00E21A9D" w:rsidRPr="00E21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6103E"/>
    <w:multiLevelType w:val="multilevel"/>
    <w:tmpl w:val="98D6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2E37A7"/>
    <w:multiLevelType w:val="hybridMultilevel"/>
    <w:tmpl w:val="8EA4A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A9D"/>
    <w:rsid w:val="00916F58"/>
    <w:rsid w:val="00DD546D"/>
    <w:rsid w:val="00E2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A9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16F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16F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A9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16F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16F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2023-06-26T06:10:00Z</dcterms:created>
  <dcterms:modified xsi:type="dcterms:W3CDTF">2023-06-26T06:24:00Z</dcterms:modified>
</cp:coreProperties>
</file>