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B9D1E" w14:textId="77777777" w:rsidR="00D523D1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Индивидуальный образовательный маршрут</w:t>
      </w:r>
    </w:p>
    <w:tbl>
      <w:tblPr>
        <w:tblStyle w:val="ae"/>
        <w:tblW w:w="14802" w:type="dxa"/>
        <w:tblLayout w:type="fixed"/>
        <w:tblLook w:val="04A0" w:firstRow="1" w:lastRow="0" w:firstColumn="1" w:lastColumn="0" w:noHBand="0" w:noVBand="1"/>
      </w:tblPr>
      <w:tblGrid>
        <w:gridCol w:w="2416"/>
        <w:gridCol w:w="3636"/>
        <w:gridCol w:w="2161"/>
        <w:gridCol w:w="2840"/>
        <w:gridCol w:w="1442"/>
        <w:gridCol w:w="2307"/>
      </w:tblGrid>
      <w:tr w:rsidR="00D523D1" w14:paraId="7A6CACCB" w14:textId="77777777">
        <w:tc>
          <w:tcPr>
            <w:tcW w:w="2415" w:type="dxa"/>
          </w:tcPr>
          <w:p w14:paraId="5F7777FD" w14:textId="77777777" w:rsidR="00D523D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ФИО полностью</w:t>
            </w:r>
          </w:p>
        </w:tc>
        <w:tc>
          <w:tcPr>
            <w:tcW w:w="12386" w:type="dxa"/>
            <w:gridSpan w:val="5"/>
            <w:shd w:val="clear" w:color="auto" w:fill="C5E0B3" w:themeFill="accent6" w:themeFillTint="66"/>
          </w:tcPr>
          <w:p w14:paraId="05431AED" w14:textId="77777777" w:rsidR="00D523D1" w:rsidRDefault="000000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Шевченко Марина Георгиевна</w:t>
            </w:r>
          </w:p>
        </w:tc>
      </w:tr>
      <w:tr w:rsidR="00D523D1" w14:paraId="54C4BC0F" w14:textId="77777777">
        <w:tc>
          <w:tcPr>
            <w:tcW w:w="2415" w:type="dxa"/>
          </w:tcPr>
          <w:p w14:paraId="362DD884" w14:textId="77777777" w:rsidR="00D523D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организация (Полное наименование по Уставу)</w:t>
            </w:r>
          </w:p>
        </w:tc>
        <w:tc>
          <w:tcPr>
            <w:tcW w:w="12386" w:type="dxa"/>
            <w:gridSpan w:val="5"/>
            <w:shd w:val="clear" w:color="auto" w:fill="C5E0B3" w:themeFill="accent6" w:themeFillTint="66"/>
          </w:tcPr>
          <w:p w14:paraId="17D801AB" w14:textId="77777777" w:rsidR="00D523D1" w:rsidRDefault="00D52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D1" w14:paraId="5AB3259C" w14:textId="77777777">
        <w:tc>
          <w:tcPr>
            <w:tcW w:w="2415" w:type="dxa"/>
          </w:tcPr>
          <w:p w14:paraId="1A6F7B78" w14:textId="77777777" w:rsidR="00D523D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Занимаемая должность, с указанием преподаваемого(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предмета(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12386" w:type="dxa"/>
            <w:gridSpan w:val="5"/>
            <w:shd w:val="clear" w:color="auto" w:fill="C5E0B3" w:themeFill="accent6" w:themeFillTint="66"/>
          </w:tcPr>
          <w:p w14:paraId="41E07346" w14:textId="77777777" w:rsidR="00D523D1" w:rsidRDefault="00D52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D1" w14:paraId="7D686ED1" w14:textId="77777777">
        <w:tc>
          <w:tcPr>
            <w:tcW w:w="2415" w:type="dxa"/>
          </w:tcPr>
          <w:p w14:paraId="25B6C211" w14:textId="77777777" w:rsidR="00D523D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2386" w:type="dxa"/>
            <w:gridSpan w:val="5"/>
            <w:shd w:val="clear" w:color="auto" w:fill="C5E0B3" w:themeFill="accent6" w:themeFillTint="66"/>
          </w:tcPr>
          <w:p w14:paraId="6F3FCB55" w14:textId="77777777" w:rsidR="00D523D1" w:rsidRDefault="00D52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D1" w14:paraId="5F55FCF2" w14:textId="77777777">
        <w:tc>
          <w:tcPr>
            <w:tcW w:w="2415" w:type="dxa"/>
          </w:tcPr>
          <w:p w14:paraId="2A703A58" w14:textId="77777777" w:rsidR="00D523D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самообразования</w:t>
            </w:r>
          </w:p>
          <w:p w14:paraId="2E7B0388" w14:textId="77777777" w:rsidR="00D523D1" w:rsidRDefault="00D52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34FC6" w14:textId="77777777" w:rsidR="00D523D1" w:rsidRDefault="00D52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6" w:type="dxa"/>
            <w:gridSpan w:val="5"/>
            <w:shd w:val="clear" w:color="auto" w:fill="FF0000"/>
          </w:tcPr>
          <w:p w14:paraId="715830D3" w14:textId="77777777" w:rsidR="00D523D1" w:rsidRDefault="00D52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D1" w14:paraId="2A916C01" w14:textId="77777777">
        <w:tc>
          <w:tcPr>
            <w:tcW w:w="2415" w:type="dxa"/>
          </w:tcPr>
          <w:p w14:paraId="00D5B825" w14:textId="77777777" w:rsidR="00D523D1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Направления работы</w:t>
            </w:r>
          </w:p>
        </w:tc>
        <w:tc>
          <w:tcPr>
            <w:tcW w:w="3636" w:type="dxa"/>
          </w:tcPr>
          <w:p w14:paraId="220609F5" w14:textId="77777777" w:rsidR="00D523D1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Профессиональные дефициты </w:t>
            </w:r>
          </w:p>
        </w:tc>
        <w:tc>
          <w:tcPr>
            <w:tcW w:w="2161" w:type="dxa"/>
          </w:tcPr>
          <w:p w14:paraId="5CB8BD6B" w14:textId="77777777" w:rsidR="00D523D1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Образовательные задачи</w:t>
            </w:r>
          </w:p>
        </w:tc>
        <w:tc>
          <w:tcPr>
            <w:tcW w:w="2840" w:type="dxa"/>
          </w:tcPr>
          <w:p w14:paraId="364786CE" w14:textId="77777777" w:rsidR="00D523D1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1442" w:type="dxa"/>
          </w:tcPr>
          <w:p w14:paraId="710B4F38" w14:textId="77777777" w:rsidR="00D523D1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Примерное время (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мм.гггг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07" w:type="dxa"/>
          </w:tcPr>
          <w:p w14:paraId="59EB14FF" w14:textId="77777777" w:rsidR="00D523D1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предъявления результата</w:t>
            </w:r>
          </w:p>
        </w:tc>
      </w:tr>
      <w:tr w:rsidR="00D523D1" w14:paraId="0927DB46" w14:textId="77777777">
        <w:tc>
          <w:tcPr>
            <w:tcW w:w="2415" w:type="dxa"/>
          </w:tcPr>
          <w:p w14:paraId="27E93563" w14:textId="77777777" w:rsidR="00D523D1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Диагностика профессиональных дефицитов</w:t>
            </w:r>
          </w:p>
        </w:tc>
        <w:tc>
          <w:tcPr>
            <w:tcW w:w="3636" w:type="dxa"/>
          </w:tcPr>
          <w:p w14:paraId="38B1D455" w14:textId="77777777" w:rsidR="00D523D1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Самооценка на основе прохождения оценки предметных и методических компетенций и/или других профессиональных диагностик (по технологии объективного оценивания профессионального потенциала и продуктивности деятельности руководящих и педагогических работников образовательных организаций SelfTesting.exe)</w:t>
            </w:r>
          </w:p>
        </w:tc>
        <w:tc>
          <w:tcPr>
            <w:tcW w:w="2161" w:type="dxa"/>
          </w:tcPr>
          <w:p w14:paraId="192B91A8" w14:textId="77777777" w:rsidR="00D523D1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Определение уровня профессиональных компетенций</w:t>
            </w:r>
          </w:p>
        </w:tc>
        <w:tc>
          <w:tcPr>
            <w:tcW w:w="2840" w:type="dxa"/>
          </w:tcPr>
          <w:p w14:paraId="377F862A" w14:textId="77777777" w:rsidR="00D523D1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Участие в программе обследования по технологии объективного оценивания профессионального потенциала и продуктивности деятельности руководящих и педагогических работников образовательных организаций SelfTesting.exe</w:t>
            </w:r>
          </w:p>
        </w:tc>
        <w:tc>
          <w:tcPr>
            <w:tcW w:w="1442" w:type="dxa"/>
          </w:tcPr>
          <w:p w14:paraId="324AD293" w14:textId="77777777" w:rsidR="00D523D1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05.2022</w:t>
            </w:r>
          </w:p>
        </w:tc>
        <w:tc>
          <w:tcPr>
            <w:tcW w:w="2307" w:type="dxa"/>
          </w:tcPr>
          <w:p w14:paraId="7B7D18A8" w14:textId="77777777" w:rsidR="00D523D1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Выгрузка данных</w:t>
            </w:r>
          </w:p>
        </w:tc>
      </w:tr>
      <w:tr w:rsidR="00D523D1" w14:paraId="7E87F8D6" w14:textId="77777777">
        <w:tc>
          <w:tcPr>
            <w:tcW w:w="2415" w:type="dxa"/>
            <w:vMerge w:val="restart"/>
          </w:tcPr>
          <w:p w14:paraId="5913B1D1" w14:textId="77777777" w:rsidR="00D523D1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1.1. Профессионально-технологическая компетентность. </w:t>
            </w:r>
          </w:p>
          <w:p w14:paraId="63999144" w14:textId="77777777" w:rsidR="00D523D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1.1.1. Деятельностные компоненты</w:t>
            </w:r>
          </w:p>
        </w:tc>
        <w:tc>
          <w:tcPr>
            <w:tcW w:w="3636" w:type="dxa"/>
          </w:tcPr>
          <w:p w14:paraId="1566BE97" w14:textId="77777777" w:rsidR="00D523D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1.1.1.1.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Общеметодическая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подготовка, в том числе: умения по использованию элементов педагогического творчества (использование собственных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методических приёмов) при проведении занятий</w:t>
            </w:r>
          </w:p>
        </w:tc>
        <w:tc>
          <w:tcPr>
            <w:tcW w:w="2161" w:type="dxa"/>
          </w:tcPr>
          <w:p w14:paraId="21AA5503" w14:textId="77777777" w:rsidR="00D523D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Обратить внимание на выбор форм, средств и методических приемов при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проведении занятий: определить наиболее результативные и увеличить частоту их применения</w:t>
            </w:r>
          </w:p>
        </w:tc>
        <w:tc>
          <w:tcPr>
            <w:tcW w:w="2840" w:type="dxa"/>
          </w:tcPr>
          <w:p w14:paraId="1E8C29BC" w14:textId="77777777" w:rsidR="00D523D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Обратиться к помощи тьютора </w:t>
            </w:r>
          </w:p>
          <w:p w14:paraId="0229DC61" w14:textId="77777777" w:rsidR="00D523D1" w:rsidRDefault="00D52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F828DE" w14:textId="77777777" w:rsidR="00D523D1" w:rsidRDefault="00D52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4485E6" w14:textId="77777777" w:rsidR="00D523D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Участие в работе профессиональных сообществ</w:t>
            </w:r>
          </w:p>
        </w:tc>
        <w:tc>
          <w:tcPr>
            <w:tcW w:w="1442" w:type="dxa"/>
          </w:tcPr>
          <w:p w14:paraId="08D18A58" w14:textId="77777777" w:rsidR="00D523D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09.2022</w:t>
            </w:r>
          </w:p>
          <w:p w14:paraId="69B517E0" w14:textId="77777777" w:rsidR="00D523D1" w:rsidRDefault="00D52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61D845" w14:textId="77777777" w:rsidR="00D523D1" w:rsidRDefault="00D52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B2BE7C" w14:textId="77777777" w:rsidR="00D523D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10.2022</w:t>
            </w:r>
          </w:p>
        </w:tc>
        <w:tc>
          <w:tcPr>
            <w:tcW w:w="2307" w:type="dxa"/>
          </w:tcPr>
          <w:p w14:paraId="534278B5" w14:textId="77777777" w:rsidR="00D523D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План совместных действий с тьютором</w:t>
            </w:r>
          </w:p>
          <w:p w14:paraId="381D938B" w14:textId="77777777" w:rsidR="00D523D1" w:rsidRDefault="00D52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B20287" w14:textId="77777777" w:rsidR="00D523D1" w:rsidRDefault="00D52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17D661" w14:textId="77777777" w:rsidR="00D523D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Протокол заседания РМО (ШМО, рабочей группы и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т.п.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D523D1" w14:paraId="21BB8A06" w14:textId="77777777">
        <w:tc>
          <w:tcPr>
            <w:tcW w:w="2415" w:type="dxa"/>
            <w:vMerge/>
          </w:tcPr>
          <w:p w14:paraId="41623363" w14:textId="77777777" w:rsidR="00D523D1" w:rsidRDefault="00D52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6F5A2A5D" w14:textId="77777777" w:rsidR="00D523D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1.1.1.2. Владение современными технологиями обучения и воспитания</w:t>
            </w:r>
          </w:p>
        </w:tc>
        <w:tc>
          <w:tcPr>
            <w:tcW w:w="2161" w:type="dxa"/>
          </w:tcPr>
          <w:p w14:paraId="711823F9" w14:textId="77777777" w:rsidR="00D523D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Обучиться современным технологиям обучения и воспитания, преимущественно, цифровым. Применять данные технологии на занятиях</w:t>
            </w:r>
          </w:p>
        </w:tc>
        <w:tc>
          <w:tcPr>
            <w:tcW w:w="2840" w:type="dxa"/>
          </w:tcPr>
          <w:p w14:paraId="462900C4" w14:textId="77777777" w:rsidR="00D523D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Повышение квалификации на курсах Академии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 «Цифровые технологии в образовании» и/или «Проектирование цифрового урока» </w:t>
            </w:r>
          </w:p>
          <w:p w14:paraId="2E0F3C0A" w14:textId="77777777" w:rsidR="00D523D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Применение цифровых технологий на занятиях (частично)</w:t>
            </w:r>
          </w:p>
        </w:tc>
        <w:tc>
          <w:tcPr>
            <w:tcW w:w="1442" w:type="dxa"/>
          </w:tcPr>
          <w:p w14:paraId="197F277F" w14:textId="77777777" w:rsidR="00D523D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09.2022 – 12.2022</w:t>
            </w:r>
            <w:proofErr w:type="gramEnd"/>
          </w:p>
          <w:p w14:paraId="3E1B0123" w14:textId="77777777" w:rsidR="00D523D1" w:rsidRDefault="00D52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0778ED" w14:textId="77777777" w:rsidR="00D523D1" w:rsidRDefault="00D52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B6F471" w14:textId="77777777" w:rsidR="00D523D1" w:rsidRDefault="00D52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CC4C73" w14:textId="77777777" w:rsidR="00D523D1" w:rsidRDefault="00D52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9D9080" w14:textId="77777777" w:rsidR="00D523D1" w:rsidRDefault="00D52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BD453B" w14:textId="77777777" w:rsidR="00D523D1" w:rsidRDefault="00D52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15D442" w14:textId="77777777" w:rsidR="00D523D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10.2022</w:t>
            </w:r>
          </w:p>
        </w:tc>
        <w:tc>
          <w:tcPr>
            <w:tcW w:w="2307" w:type="dxa"/>
          </w:tcPr>
          <w:p w14:paraId="7E7CAA0F" w14:textId="77777777" w:rsidR="00D523D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 о ПК</w:t>
            </w:r>
          </w:p>
          <w:p w14:paraId="0F950999" w14:textId="77777777" w:rsidR="00D523D1" w:rsidRDefault="00D52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9DE7B4" w14:textId="77777777" w:rsidR="00D523D1" w:rsidRDefault="00D52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CEDC47" w14:textId="77777777" w:rsidR="00D523D1" w:rsidRDefault="00D52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E55B40" w14:textId="77777777" w:rsidR="00D523D1" w:rsidRDefault="00D52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EA565B" w14:textId="77777777" w:rsidR="00D523D1" w:rsidRDefault="00D52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FFAC10" w14:textId="77777777" w:rsidR="00D523D1" w:rsidRDefault="00D52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78B4D5" w14:textId="77777777" w:rsidR="00D523D1" w:rsidRDefault="00D52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BE331C" w14:textId="77777777" w:rsidR="00D523D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Разработки уроков, дидактические материалы, наглядные пособия</w:t>
            </w:r>
          </w:p>
        </w:tc>
      </w:tr>
      <w:tr w:rsidR="00D523D1" w14:paraId="4DD81AE1" w14:textId="77777777">
        <w:tc>
          <w:tcPr>
            <w:tcW w:w="2415" w:type="dxa"/>
            <w:vMerge/>
          </w:tcPr>
          <w:p w14:paraId="32AABB48" w14:textId="77777777" w:rsidR="00D523D1" w:rsidRDefault="00D52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5ADF8E59" w14:textId="77777777" w:rsidR="00D523D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1.1.1.3. Владение технологиями педагогической диагностики в рамках своей профессиональной компетенции</w:t>
            </w:r>
          </w:p>
        </w:tc>
        <w:tc>
          <w:tcPr>
            <w:tcW w:w="2161" w:type="dxa"/>
          </w:tcPr>
          <w:p w14:paraId="4D64DA54" w14:textId="77777777" w:rsidR="00D523D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Обучиться современным технологиям педагогической диагностики. Овладеть и применять на практике различные формы диагностики качества обучения </w:t>
            </w:r>
          </w:p>
        </w:tc>
        <w:tc>
          <w:tcPr>
            <w:tcW w:w="2840" w:type="dxa"/>
          </w:tcPr>
          <w:p w14:paraId="311894DE" w14:textId="77777777" w:rsidR="00D523D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Специальная литература по теме. Изучение и применение на занятиях информации о различных формах педагогической диагностики, включая тестирование разных видов, открытые вопросы и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т.д.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материале практико-ориентированных ситуаций </w:t>
            </w:r>
          </w:p>
        </w:tc>
        <w:tc>
          <w:tcPr>
            <w:tcW w:w="1442" w:type="dxa"/>
          </w:tcPr>
          <w:p w14:paraId="1713E603" w14:textId="77777777" w:rsidR="00D523D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06.2022 – 09.2022</w:t>
            </w:r>
          </w:p>
        </w:tc>
        <w:tc>
          <w:tcPr>
            <w:tcW w:w="2307" w:type="dxa"/>
          </w:tcPr>
          <w:p w14:paraId="716BC100" w14:textId="77777777" w:rsidR="00D523D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Тексты проверочных работ различных видов: контрольные,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срезовые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самостоятельные и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т.д.</w:t>
            </w:r>
            <w:proofErr w:type="gramEnd"/>
          </w:p>
        </w:tc>
      </w:tr>
      <w:tr w:rsidR="00D523D1" w14:paraId="2F675F5C" w14:textId="77777777">
        <w:tc>
          <w:tcPr>
            <w:tcW w:w="2415" w:type="dxa"/>
            <w:vMerge/>
          </w:tcPr>
          <w:p w14:paraId="768C0992" w14:textId="77777777" w:rsidR="00D523D1" w:rsidRDefault="00D52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75580C17" w14:textId="77777777" w:rsidR="00D523D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1.1.1.4. Постоянное совершенствование владения методическими приемами, педагогическими средствами, формами организации образовательного процесса и содержанием проводимых с обучающимися (воспитанниками) занятий</w:t>
            </w:r>
          </w:p>
          <w:p w14:paraId="4DD4B77B" w14:textId="77777777" w:rsidR="00D523D1" w:rsidRDefault="00D52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48FBD87" w14:textId="77777777" w:rsidR="00D523D1" w:rsidRDefault="00D52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shd w:val="clear" w:color="auto" w:fill="auto"/>
          </w:tcPr>
          <w:p w14:paraId="4966C7B3" w14:textId="77777777" w:rsidR="00D523D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Возможно, обратиться к помощи тьютора и/или наставника</w:t>
            </w:r>
          </w:p>
        </w:tc>
        <w:tc>
          <w:tcPr>
            <w:tcW w:w="1442" w:type="dxa"/>
            <w:shd w:val="clear" w:color="auto" w:fill="auto"/>
          </w:tcPr>
          <w:p w14:paraId="0707E7FC" w14:textId="77777777" w:rsidR="00D523D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09.2022 – 12.2022</w:t>
            </w:r>
          </w:p>
        </w:tc>
        <w:tc>
          <w:tcPr>
            <w:tcW w:w="2307" w:type="dxa"/>
            <w:shd w:val="clear" w:color="auto" w:fill="auto"/>
          </w:tcPr>
          <w:p w14:paraId="555B6CBD" w14:textId="77777777" w:rsidR="00D523D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Разработки уроков, дидактические материалы, наглядные пособия</w:t>
            </w:r>
          </w:p>
        </w:tc>
      </w:tr>
      <w:tr w:rsidR="00D523D1" w14:paraId="2132D74A" w14:textId="77777777">
        <w:tc>
          <w:tcPr>
            <w:tcW w:w="2415" w:type="dxa"/>
            <w:vMerge w:val="restart"/>
          </w:tcPr>
          <w:p w14:paraId="2BC217F3" w14:textId="77777777" w:rsidR="00D523D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1.2. Профессионально-социальная компетентность</w:t>
            </w:r>
          </w:p>
        </w:tc>
        <w:tc>
          <w:tcPr>
            <w:tcW w:w="3636" w:type="dxa"/>
          </w:tcPr>
          <w:p w14:paraId="501DA2B6" w14:textId="77777777" w:rsidR="00D523D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1.2.1. Умение соотносить личные интересы с потребностями участников образовательного процесса, социума</w:t>
            </w:r>
          </w:p>
        </w:tc>
        <w:tc>
          <w:tcPr>
            <w:tcW w:w="2161" w:type="dxa"/>
          </w:tcPr>
          <w:p w14:paraId="1BF80D5D" w14:textId="77777777" w:rsidR="00D523D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Подобрать диагностические материалы (анкеты, опросы), которые помогут определить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потребности обучающихся и родителей. </w:t>
            </w:r>
          </w:p>
        </w:tc>
        <w:tc>
          <w:tcPr>
            <w:tcW w:w="2840" w:type="dxa"/>
          </w:tcPr>
          <w:p w14:paraId="16257C2F" w14:textId="77777777" w:rsidR="00D523D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Отобрать материал для проведения диагностики потребностей обучающихся и родителей. Выстроить систему использования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результатов диагностики в образовательном процессе. Продумать использование результатов диагностики. </w:t>
            </w:r>
          </w:p>
        </w:tc>
        <w:tc>
          <w:tcPr>
            <w:tcW w:w="1442" w:type="dxa"/>
          </w:tcPr>
          <w:p w14:paraId="3719D0EB" w14:textId="77777777" w:rsidR="00D523D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09.2022 – 12.2022</w:t>
            </w:r>
          </w:p>
        </w:tc>
        <w:tc>
          <w:tcPr>
            <w:tcW w:w="2307" w:type="dxa"/>
          </w:tcPr>
          <w:p w14:paraId="7470A9E6" w14:textId="77777777" w:rsidR="00D523D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Анкеты обучающихся и родителей, форма анализа результатов анкет (выступление на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родительском собрании, на классном часе и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т.п.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D523D1" w14:paraId="0C53277C" w14:textId="77777777">
        <w:tc>
          <w:tcPr>
            <w:tcW w:w="2415" w:type="dxa"/>
            <w:vMerge/>
          </w:tcPr>
          <w:p w14:paraId="3679F9BD" w14:textId="77777777" w:rsidR="00D523D1" w:rsidRDefault="00D52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006EA8EC" w14:textId="77777777" w:rsidR="00D523D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1.2.4. Готовность поддерживать демократические принципы отношений в профессиональной деятельности</w:t>
            </w:r>
          </w:p>
        </w:tc>
        <w:tc>
          <w:tcPr>
            <w:tcW w:w="2161" w:type="dxa"/>
          </w:tcPr>
          <w:p w14:paraId="3053105F" w14:textId="77777777" w:rsidR="00D523D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Поставить задачу личного участия в различных профессиональных сообществах, в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т.ч.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рабочих группах по решению локальных задач педагогического коллектива. </w:t>
            </w:r>
          </w:p>
        </w:tc>
        <w:tc>
          <w:tcPr>
            <w:tcW w:w="2840" w:type="dxa"/>
          </w:tcPr>
          <w:p w14:paraId="7DA7CD8C" w14:textId="77777777" w:rsidR="00D523D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Активизировать личное участие в работе ШМО, РМО с обязательным выступлением на этих мероприятиях.</w:t>
            </w:r>
          </w:p>
          <w:p w14:paraId="298572AD" w14:textId="77777777" w:rsidR="00D523D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Обратиться к помощи наставника. </w:t>
            </w:r>
          </w:p>
        </w:tc>
        <w:tc>
          <w:tcPr>
            <w:tcW w:w="1442" w:type="dxa"/>
          </w:tcPr>
          <w:p w14:paraId="7F8D2DFC" w14:textId="77777777" w:rsidR="00D523D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10.2022 – 12.2022</w:t>
            </w:r>
          </w:p>
        </w:tc>
        <w:tc>
          <w:tcPr>
            <w:tcW w:w="2307" w:type="dxa"/>
          </w:tcPr>
          <w:p w14:paraId="662A2643" w14:textId="77777777" w:rsidR="00D523D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Презентация выступлений на ШМО и/или РМО.</w:t>
            </w:r>
          </w:p>
          <w:p w14:paraId="7A0AD325" w14:textId="77777777" w:rsidR="00D523D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Беседы с наставником.</w:t>
            </w:r>
          </w:p>
        </w:tc>
      </w:tr>
      <w:tr w:rsidR="00D523D1" w14:paraId="78BF7D2B" w14:textId="77777777">
        <w:tc>
          <w:tcPr>
            <w:tcW w:w="2415" w:type="dxa"/>
          </w:tcPr>
          <w:p w14:paraId="6D1E6908" w14:textId="77777777" w:rsidR="00D523D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1.6. Правовая компетентность</w:t>
            </w:r>
          </w:p>
        </w:tc>
        <w:tc>
          <w:tcPr>
            <w:tcW w:w="3636" w:type="dxa"/>
          </w:tcPr>
          <w:p w14:paraId="42B03F75" w14:textId="77777777" w:rsidR="00D523D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1.6.2. Знание Конвенции ООН о правах ребенка как основного международного правового акта, действующего в сфере образования на территории Российской Федерации</w:t>
            </w:r>
          </w:p>
        </w:tc>
        <w:tc>
          <w:tcPr>
            <w:tcW w:w="2161" w:type="dxa"/>
          </w:tcPr>
          <w:p w14:paraId="7E7F468A" w14:textId="77777777" w:rsidR="00D523D1" w:rsidRDefault="00D52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</w:tcPr>
          <w:p w14:paraId="73C21092" w14:textId="77777777" w:rsidR="00D523D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Познакомиться с документом «Конвенция ООН о правах ребенка»</w:t>
            </w:r>
          </w:p>
        </w:tc>
        <w:tc>
          <w:tcPr>
            <w:tcW w:w="1442" w:type="dxa"/>
          </w:tcPr>
          <w:p w14:paraId="7702955D" w14:textId="77777777" w:rsidR="00D523D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06.2022</w:t>
            </w:r>
          </w:p>
        </w:tc>
        <w:tc>
          <w:tcPr>
            <w:tcW w:w="2307" w:type="dxa"/>
          </w:tcPr>
          <w:p w14:paraId="39291961" w14:textId="77777777" w:rsidR="00D523D1" w:rsidRDefault="00D523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3D1" w14:paraId="10814186" w14:textId="77777777">
        <w:tc>
          <w:tcPr>
            <w:tcW w:w="14801" w:type="dxa"/>
            <w:gridSpan w:val="6"/>
            <w:shd w:val="clear" w:color="auto" w:fill="FF0000"/>
          </w:tcPr>
          <w:p w14:paraId="6531E024" w14:textId="77777777" w:rsidR="00D523D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__________________________________________/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Шевченко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М.Г.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</w:p>
          <w:p w14:paraId="4570B94B" w14:textId="77777777" w:rsidR="00D523D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подпись</w:t>
            </w:r>
          </w:p>
        </w:tc>
      </w:tr>
    </w:tbl>
    <w:p w14:paraId="49BB6BE6" w14:textId="77777777" w:rsidR="00D523D1" w:rsidRDefault="00D523D1">
      <w:pPr>
        <w:rPr>
          <w:rFonts w:ascii="Times New Roman" w:hAnsi="Times New Roman" w:cs="Times New Roman"/>
          <w:sz w:val="24"/>
          <w:szCs w:val="24"/>
        </w:rPr>
      </w:pPr>
    </w:p>
    <w:p w14:paraId="36273591" w14:textId="77777777" w:rsidR="00D523D1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информацию в выделенных зеленым ячейках проверить, выделенные красным ячейки заполнить.</w:t>
      </w:r>
    </w:p>
    <w:sectPr w:rsidR="00D523D1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3D1"/>
    <w:rsid w:val="00B6152E"/>
    <w:rsid w:val="00D5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9A7A2"/>
  <w15:docId w15:val="{3655F32D-37A9-4F11-805B-74EB2C8E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285536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qFormat/>
    <w:rsid w:val="00285536"/>
    <w:rPr>
      <w:color w:val="605E5C"/>
      <w:shd w:val="clear" w:color="auto" w:fill="E1DFDD"/>
    </w:rPr>
  </w:style>
  <w:style w:type="character" w:customStyle="1" w:styleId="a4">
    <w:name w:val="Посещённая гиперссылка"/>
    <w:basedOn w:val="a0"/>
    <w:uiPriority w:val="99"/>
    <w:semiHidden/>
    <w:unhideWhenUsed/>
    <w:rsid w:val="00D605F0"/>
    <w:rPr>
      <w:color w:val="954F72" w:themeColor="followedHyperlink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AB46E9"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Balloon Text"/>
    <w:basedOn w:val="a"/>
    <w:uiPriority w:val="99"/>
    <w:semiHidden/>
    <w:unhideWhenUsed/>
    <w:qFormat/>
    <w:rsid w:val="00AB46E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table" w:styleId="ae">
    <w:name w:val="Table Grid"/>
    <w:basedOn w:val="a1"/>
    <w:uiPriority w:val="39"/>
    <w:rsid w:val="00D63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694</Words>
  <Characters>3959</Characters>
  <Application>Microsoft Office Word</Application>
  <DocSecurity>0</DocSecurity>
  <Lines>32</Lines>
  <Paragraphs>9</Paragraphs>
  <ScaleCrop>false</ScaleCrop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Николай Еремян</cp:lastModifiedBy>
  <cp:revision>2</cp:revision>
  <cp:lastPrinted>2022-05-25T05:56:00Z</cp:lastPrinted>
  <dcterms:created xsi:type="dcterms:W3CDTF">2023-06-26T08:23:00Z</dcterms:created>
  <dcterms:modified xsi:type="dcterms:W3CDTF">2023-06-26T08:23:00Z</dcterms:modified>
  <dc:language>ru-RU</dc:language>
</cp:coreProperties>
</file>