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63" w:rsidRDefault="000A6E63" w:rsidP="000A6E63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ru-RU"/>
        </w:rPr>
      </w:pPr>
      <w:bookmarkStart w:id="0" w:name="_GoBack"/>
      <w:r w:rsidRPr="000A6E63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ru-RU"/>
        </w:rPr>
        <w:t>ПУБЛИЧНЫЙ ГОДОВОЙ ОТЧЁТ</w:t>
      </w:r>
      <w:bookmarkEnd w:id="0"/>
      <w:r w:rsidRPr="000A6E63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ru-RU"/>
        </w:rPr>
        <w:t xml:space="preserve"> ПРЕДСЕДАТЕЛЯ ПЕРВИЧНОЙ ПРОФСОЮЗНОЙ ОРГАНИЗАЦИИ МБОУ СОШ № 5</w:t>
      </w:r>
      <w:r w:rsidR="00C271D6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ru-RU"/>
        </w:rPr>
        <w:t xml:space="preserve"> Григорьевой А.М.</w:t>
      </w:r>
      <w:r w:rsidRPr="000A6E63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ru-RU"/>
        </w:rPr>
        <w:t xml:space="preserve"> О ПРОДЕЛАННОЙ РАБОТЕ ЗА 2022 ГОД</w:t>
      </w:r>
    </w:p>
    <w:p w:rsidR="00C271D6" w:rsidRPr="000A6E63" w:rsidRDefault="00C271D6" w:rsidP="000A6E63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ru-RU"/>
        </w:rPr>
      </w:pPr>
    </w:p>
    <w:p w:rsidR="000A6E63" w:rsidRPr="000A6E63" w:rsidRDefault="000A6E63" w:rsidP="000A6E63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Целями и задачами профсоюзной организации школы являются:      </w:t>
      </w:r>
    </w:p>
    <w:p w:rsidR="000A6E63" w:rsidRPr="000A6E63" w:rsidRDefault="000A6E63" w:rsidP="000A6E63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реализация уставных задач Профсоюза по представительству и защите социально-трудовых прав и профессиональных интересов членов Профсоюза;</w:t>
      </w:r>
    </w:p>
    <w:p w:rsidR="000A6E63" w:rsidRPr="000A6E63" w:rsidRDefault="000A6E63" w:rsidP="000A6E63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общественный контроль над соблюдением законодательства о труде и охране труда;</w:t>
      </w:r>
    </w:p>
    <w:p w:rsidR="000A6E63" w:rsidRPr="000A6E63" w:rsidRDefault="000A6E63" w:rsidP="000A6E63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улучшение материального положения, укрепление здоровья и повышение жизненного уровня членов Профсоюза;</w:t>
      </w:r>
    </w:p>
    <w:p w:rsidR="000A6E63" w:rsidRPr="000A6E63" w:rsidRDefault="000A6E63" w:rsidP="000A6E63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информационное обеспечение членов Профсоюза, разъяснение мер, принимаемых Профсоюзом по реализации уставных целей и задач.</w:t>
      </w:r>
    </w:p>
    <w:p w:rsidR="000A6E63" w:rsidRPr="000A6E63" w:rsidRDefault="00C271D6" w:rsidP="002074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Социально-экономические</w:t>
      </w:r>
      <w:r w:rsidR="000A6E63" w:rsidRPr="000A6E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нтересы</w:t>
      </w:r>
      <w:r w:rsidR="000A6E63" w:rsidRPr="000A6E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и прав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="000A6E63" w:rsidRPr="000A6E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работников</w:t>
      </w:r>
    </w:p>
    <w:p w:rsidR="000A6E63" w:rsidRPr="000A6E63" w:rsidRDefault="000A6E63" w:rsidP="000A6E63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Коллективный договор</w:t>
      </w:r>
      <w:r w:rsidR="00C27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регулирует вопросы условий труда, организации отдыха, предоставления льгот и гарантий работникам.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</w:t>
      </w:r>
    </w:p>
    <w:p w:rsidR="000A6E63" w:rsidRPr="000A6E63" w:rsidRDefault="000A6E63" w:rsidP="000A6E63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Сегодня все работники пользуются социальными льготами, предоставляемыми им в соответствии с коллективным договором. Председатель профсоюзной организации доводит до сведения коллектива и директора решения и постановления вышестоящей профсоюзной организации. В течение года с профкомом согласовывались приказы и распоряжения, касающиеся социально-трудовых отношений работников (нормы труда, оплата труда, работа в предпраздничные и праздничные дни, вопросы охраны труда, вопросы организации оздоровления и отдыха работников и др.). Под контролем профсоюза соблюдение трудового законодательства о приёме на работу, переводе на другую работу, увольнении, ведении трудовых книжек, своевременность заполнения результатов аттестации,  режиме рабочего времени и времени отдыха, о выплате надбавок стимулирующего характера сотрудникам  школ.</w:t>
      </w:r>
    </w:p>
    <w:p w:rsidR="000A6E63" w:rsidRPr="000A6E63" w:rsidRDefault="000A6E63" w:rsidP="006766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E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Охрана труда и здоровья</w:t>
      </w:r>
    </w:p>
    <w:p w:rsidR="000A6E63" w:rsidRPr="000A6E63" w:rsidRDefault="000A6E63" w:rsidP="000A6E63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Важным направлением в деятельности нашего профкома является обеспечение безопасных условий труда. Комиссия по охране труда осуществляет </w:t>
      </w:r>
      <w:proofErr w:type="gramStart"/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законодательства о труде и охране труда. Уполномоченный по охране труда отслеживает проведение инструктажей по технике безопасности. Ежегодно проводится обучение и инструктажи по охране </w:t>
      </w:r>
      <w:proofErr w:type="gramStart"/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</w:t>
      </w:r>
      <w:proofErr w:type="gramEnd"/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оформляются стенды или уголки по охране труда.</w:t>
      </w:r>
    </w:p>
    <w:p w:rsidR="000A6E63" w:rsidRPr="000A6E63" w:rsidRDefault="000A6E63" w:rsidP="000A6E63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 </w:t>
      </w:r>
    </w:p>
    <w:p w:rsidR="000A6E63" w:rsidRPr="000A6E63" w:rsidRDefault="000A6E63" w:rsidP="006766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E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Организационно-массовая и информационная работа</w:t>
      </w:r>
    </w:p>
    <w:p w:rsidR="000A6E63" w:rsidRPr="000A6E63" w:rsidRDefault="000A6E63" w:rsidP="000A6E63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Первичная профсоюзная организация стабильно</w:t>
      </w:r>
      <w:r w:rsidR="00430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функционирует. На 1 декабря 2022</w:t>
      </w:r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 в составе  </w:t>
      </w:r>
      <w:r w:rsidR="00676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профсоюзной организации числилось</w:t>
      </w:r>
      <w:r w:rsidR="00430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65 членов профсоюза  из 78 работающих, что составляет 83.3</w:t>
      </w:r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от общей численности штатных работников. Для оперативного учёта членов профсоюза создана электронная база данных, которая постоянно обновляется.</w:t>
      </w:r>
    </w:p>
    <w:p w:rsidR="000A6E63" w:rsidRPr="000A6E63" w:rsidRDefault="000A6E63" w:rsidP="000A6E63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   Работа профсоюзного комитета строится на принципах социального партнерства и сотрудничества с администрацией школы, решая все вопросы путем конструктивного диалога в интересах работников, регулируется следующими документами: коллективным договором, трудовым законодательством РФ, положением о трудовом распорядке, локальными актами и положениями.</w:t>
      </w:r>
    </w:p>
    <w:p w:rsidR="004301BF" w:rsidRDefault="000A6E63" w:rsidP="000A6E63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 Общ</w:t>
      </w:r>
      <w:r w:rsidR="00430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число профсоюзного актива - 6</w:t>
      </w:r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человека. В профкоме </w:t>
      </w:r>
      <w:proofErr w:type="gramStart"/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собраны наиболее активные члены профсоюзной организации  Профактив строит</w:t>
      </w:r>
      <w:proofErr w:type="gramEnd"/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</w:t>
      </w:r>
      <w:r w:rsidR="00430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работу на основе планирования.</w:t>
      </w:r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</w:p>
    <w:p w:rsidR="000A6E63" w:rsidRPr="000A6E63" w:rsidRDefault="000A6E63" w:rsidP="00C271D6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отчетный период на заседаниях профкома  обсуждались вопросы, охватывающие все направления профсоюзной деятельности (вопросы социального партнёрства, оплаты труда, распределения учебной нагрузки педагогических работников, создания необходимых условий для обеспечения труда учителей и обслуживающего персонала, обсуждаются социально-бытовые проблемы, о  подготовке культурно-массовых мероприятий, работа с молодыми педагогами и мотивирование профсоюзного членства, контроль за соблюдением коллективного договора, социально-экономические вопросы, информационная работа, охрана труда, оздоровление</w:t>
      </w:r>
      <w:proofErr w:type="gramEnd"/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работников, культурно-массовая работа, материальная помощь и т.д.). Молодым специалистам при необходимости оказывается методическая помощь, закрепляются наставники. В течени</w:t>
      </w:r>
      <w:proofErr w:type="gramStart"/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молодые педагоги постоянно привлекались:</w:t>
      </w:r>
    </w:p>
    <w:p w:rsidR="000A6E63" w:rsidRPr="000A6E63" w:rsidRDefault="000A6E63" w:rsidP="000A6E63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 участию в профессиональных конкурсах в качестве членов жюри, экспертов;</w:t>
      </w:r>
    </w:p>
    <w:p w:rsidR="000A6E63" w:rsidRPr="000A6E63" w:rsidRDefault="000A6E63" w:rsidP="000A6E63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 участию в мероприятиях, посвященных профессиональным праздникам.</w:t>
      </w:r>
    </w:p>
    <w:p w:rsidR="000A6E63" w:rsidRPr="000A6E63" w:rsidRDefault="000A6E63" w:rsidP="000A6E63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Несмотря на то, что стаж работы молодых педагогов не большой, в качестве стимулирования их чествовали на  педагогическом  совете</w:t>
      </w:r>
      <w:proofErr w:type="gramStart"/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праздничных мероприятиях в День Учителя.</w:t>
      </w:r>
    </w:p>
    <w:p w:rsidR="000A6E63" w:rsidRPr="000A6E63" w:rsidRDefault="000A6E63" w:rsidP="002074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E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Культурно-массовая и спортивно-оздоровительная работа</w:t>
      </w:r>
    </w:p>
    <w:p w:rsidR="000A6E63" w:rsidRPr="000A6E63" w:rsidRDefault="000A6E63" w:rsidP="000A6E63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Одним из направлений в деятельности профкома является культурно – массовая работа, так как хороший отдых способствует работоспособности и поднятию жизненного тонуса, созданию микроклимата, сплочению коллектива.</w:t>
      </w:r>
    </w:p>
    <w:p w:rsidR="000A6E63" w:rsidRPr="000A6E63" w:rsidRDefault="000A6E63" w:rsidP="000A6E63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Совместно с администрацией организуются и проводятся в коллективе торжественные собрания, праздничные </w:t>
      </w:r>
      <w:r w:rsidR="00430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</w:t>
      </w:r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 Дню Учителя</w:t>
      </w:r>
      <w:r w:rsidR="00B44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Новый год</w:t>
      </w:r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8 марта.</w:t>
      </w:r>
    </w:p>
    <w:p w:rsidR="000A6E63" w:rsidRPr="000A6E63" w:rsidRDefault="000A6E63" w:rsidP="000A6E63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   Не остаются без внимания профкома ветераны войны, труженики тыла, неработающие пенсионеры. Для них мы организуем: чествование в рамках Международного Дня пожилых людей;</w:t>
      </w:r>
    </w:p>
    <w:p w:rsidR="000A6E63" w:rsidRPr="000A6E63" w:rsidRDefault="000A6E63" w:rsidP="000A6E63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 профсоюзным комитетом организуются новогодние поздравления для   членов профсоюза и их детей</w:t>
      </w:r>
      <w:proofErr w:type="gramStart"/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0A6E63" w:rsidRPr="000A6E63" w:rsidRDefault="000A6E63" w:rsidP="000A6E63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Доброй традицией стало поздравление юбиляров, молодоженов, молодых мам, бабушек с вручением памятных подарков. В такие дни для каждого находятся доброе слово и материальная поддержка.</w:t>
      </w:r>
    </w:p>
    <w:p w:rsidR="000A6E63" w:rsidRPr="000A6E63" w:rsidRDefault="000A6E63" w:rsidP="000A6E63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Профком принимал активное участие в общественно-политических акциях и мероприятиях: - в первомайской профсоюзной акции</w:t>
      </w:r>
      <w:proofErr w:type="gramStart"/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митинг «За достойный труд! »</w:t>
      </w:r>
    </w:p>
    <w:p w:rsidR="000A6E63" w:rsidRPr="000A6E63" w:rsidRDefault="000A6E63" w:rsidP="000A6E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E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      </w:t>
      </w:r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Социальная защита </w:t>
      </w:r>
      <w:proofErr w:type="gramStart"/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–э</w:t>
      </w:r>
      <w:proofErr w:type="gramEnd"/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тоже немаловажное направление работы профсоюза</w:t>
      </w:r>
      <w:r w:rsidRPr="000A6E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Профком школы проводит большую работу по сохранению профсоюзного членства и вовлечению в Профсоюз новых членов. Одним из основных направлений профкома школы является оздоровительная работа сотрудников и их детей. В перспективе –  новые проекты по организации культурно-массовой и спортивно-оздоровительной </w:t>
      </w:r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работы, по развитию информационной политики и социального партнерства на всех уровнях.</w:t>
      </w:r>
    </w:p>
    <w:p w:rsidR="00C271D6" w:rsidRDefault="00C271D6" w:rsidP="00207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A6E63" w:rsidRPr="000A6E63" w:rsidRDefault="000A6E63" w:rsidP="002074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E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Финансовая работа</w:t>
      </w:r>
    </w:p>
    <w:p w:rsidR="00AE7774" w:rsidRPr="00C271D6" w:rsidRDefault="000A6E63" w:rsidP="00C271D6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Финансовое обеспечение деятельности профсоюзной организации проводилось в соответствии со сметой на календарный год, утвержденной профсоюзным комитетом, решениями профкома, с соблюдением норм законодательства и бухгалтерского учёта. Для проведения культурно-массовых, спортивно-оздоровительных мероприятий и оказания материальной помощи предусматривались средства в сметах доходов и расходов профсоюзного комитета. Распределение средств по статьям расходов утверждалось решением </w:t>
      </w:r>
      <w:proofErr w:type="gramStart"/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профсоюзного</w:t>
      </w:r>
      <w:proofErr w:type="gramEnd"/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комитет Профсоюзному комитету есть, над чем работать.                        </w:t>
      </w:r>
      <w:proofErr w:type="gramStart"/>
      <w:r w:rsidRPr="000A6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Расходы производились в соответствии с Положением о материальной помощи и  решениями профкома из денежных средств нашей профсоюзной организации).</w:t>
      </w:r>
      <w:proofErr w:type="gramEnd"/>
    </w:p>
    <w:sectPr w:rsidR="00AE7774" w:rsidRPr="00C27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467AF"/>
    <w:multiLevelType w:val="multilevel"/>
    <w:tmpl w:val="E006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2F68E9"/>
    <w:multiLevelType w:val="multilevel"/>
    <w:tmpl w:val="E6FE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854D5F"/>
    <w:multiLevelType w:val="multilevel"/>
    <w:tmpl w:val="EAB4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85E"/>
    <w:rsid w:val="000A6E63"/>
    <w:rsid w:val="0020685E"/>
    <w:rsid w:val="002074D7"/>
    <w:rsid w:val="004301BF"/>
    <w:rsid w:val="006766F6"/>
    <w:rsid w:val="00AE7774"/>
    <w:rsid w:val="00B44D94"/>
    <w:rsid w:val="00C2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6E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E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A6E6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A6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A6E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6E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E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A6E6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A6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A6E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2673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2023-03-29T09:21:00Z</dcterms:created>
  <dcterms:modified xsi:type="dcterms:W3CDTF">2023-03-29T12:52:00Z</dcterms:modified>
</cp:coreProperties>
</file>