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50" w:rsidRPr="00460B50" w:rsidRDefault="00460B50" w:rsidP="00460B50">
      <w:pPr>
        <w:autoSpaceDE w:val="0"/>
        <w:autoSpaceDN w:val="0"/>
        <w:adjustRightInd w:val="0"/>
        <w:spacing w:before="60" w:after="0" w:line="252" w:lineRule="auto"/>
        <w:ind w:firstLine="36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СПИСОК ЛИТЕРАТУРЫ</w:t>
      </w:r>
    </w:p>
    <w:p w:rsidR="00460B50" w:rsidRDefault="00460B50" w:rsidP="00460B5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Легенды и мифы Древней Греции.</w:t>
      </w:r>
    </w:p>
    <w:p w:rsidR="00460B50" w:rsidRDefault="00460B50" w:rsidP="00460B50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Русские народные сказки.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«Волшебное кольцо», «Царевна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«Летучий корабль», «Марья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«Иван-царевич и серый волк»,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Ясный сокол», «Солнце, Месяц и Ворон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«Сказка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яблоках и живой воде».</w:t>
      </w:r>
    </w:p>
    <w:p w:rsidR="00460B50" w:rsidRDefault="00460B50" w:rsidP="00460B50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Сказки зарубежных писателей.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К. Андерсен. «Огниво», «Русалочка», «Дикие лебеди».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 Перро. «Синяя Борода».</w:t>
      </w:r>
    </w:p>
    <w:p w:rsidR="00460B50" w:rsidRDefault="00460B50" w:rsidP="00460B50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Классики русской литературы.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Пушкин. «Сказка о царе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«Сказка о золотом петушке».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Ершов. «Конек-Горбунок».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Стихотворения  А. Пушкина,  М. Лермонтова,  Ф. Тютчева,  А. Фета,</w:t>
      </w:r>
      <w:r>
        <w:rPr>
          <w:rFonts w:ascii="Times New Roman" w:hAnsi="Times New Roman" w:cs="Times New Roman"/>
          <w:sz w:val="28"/>
          <w:szCs w:val="28"/>
        </w:rPr>
        <w:br/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 А. Плещеева,  И. Никитина,  И. Сурикова,  А. Блока,  К. Бальмонта.</w:t>
      </w:r>
    </w:p>
    <w:p w:rsidR="00460B50" w:rsidRDefault="00460B50" w:rsidP="00460B50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Современная русская литература.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Стихотворения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Михалкова,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Ю. Владимирова,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Сефа</w:t>
      </w:r>
      <w:proofErr w:type="spellEnd"/>
      <w:r>
        <w:rPr>
          <w:rFonts w:ascii="Times New Roman" w:hAnsi="Times New Roman" w:cs="Times New Roman"/>
          <w:sz w:val="28"/>
          <w:szCs w:val="28"/>
        </w:rPr>
        <w:t>,   З. Александровой,   Г. Сапгира,</w:t>
      </w:r>
      <w:r>
        <w:rPr>
          <w:rFonts w:ascii="Times New Roman" w:hAnsi="Times New Roman" w:cs="Times New Roman"/>
          <w:sz w:val="28"/>
          <w:szCs w:val="28"/>
        </w:rPr>
        <w:br/>
        <w:t>О. Григорьева.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Гайдар.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чашка», «Горячий камень».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Житков. Рассказы о животных.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Снегирев.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Чембулак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Акимушкин. «Природа чудесница»</w:t>
      </w:r>
      <w:proofErr w:type="gramStart"/>
      <w:r>
        <w:rPr>
          <w:rFonts w:ascii="Times New Roman" w:hAnsi="Times New Roman" w:cs="Times New Roman"/>
          <w:sz w:val="28"/>
          <w:szCs w:val="28"/>
        </w:rPr>
        <w:t>,«</w:t>
      </w:r>
      <w:proofErr w:type="gramEnd"/>
      <w:r>
        <w:rPr>
          <w:rFonts w:ascii="Times New Roman" w:hAnsi="Times New Roman" w:cs="Times New Roman"/>
          <w:sz w:val="28"/>
          <w:szCs w:val="28"/>
        </w:rPr>
        <w:t>Кто без крыльев летает».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Рассказы.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Никольский. Рассказы.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Носов. Рассказы. «Приключения Незнайки и его друзей».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Драгунский. Рассказы.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Прокофьева. «Ученик волшебника».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Губарев. «Королевство кривых зеркал».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«Старик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Коваль. «Приключения Васи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Куролесова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Остер. «Бабушка Удава».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Стихотворения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Бжехвы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Э. Лира,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Чиарди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Е. Керна,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Миллигана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0B50" w:rsidRDefault="00460B50" w:rsidP="00460B50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Современная зарубежная литература.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«Приключения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Джельсомино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 Киплинг. «Откуда взялись броненосцы», «Слоненок»,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все-все-все».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Линдгрен. «Малыш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Длинныйчулок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Янссон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«Приключения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Муми-Тролля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Харрис. «Сказки дядюшки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Римуса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60B50" w:rsidRDefault="00460B50" w:rsidP="00460B5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Пройслер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 «Маленький Водяной».</w:t>
      </w:r>
    </w:p>
    <w:p w:rsidR="00873178" w:rsidRDefault="00460B50" w:rsidP="00460B50"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«Путешествие дядюшки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Тик-Так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sectPr w:rsidR="00873178" w:rsidSect="00641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0B50"/>
    <w:rsid w:val="00460B50"/>
    <w:rsid w:val="0064140A"/>
    <w:rsid w:val="0087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2011-06-19T15:44:00Z</dcterms:created>
  <dcterms:modified xsi:type="dcterms:W3CDTF">2011-06-19T15:44:00Z</dcterms:modified>
</cp:coreProperties>
</file>